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AEBC1" w14:textId="77777777" w:rsidR="006D0607" w:rsidRDefault="006D0607">
      <w:pPr>
        <w:rPr>
          <w:b/>
          <w:sz w:val="36"/>
          <w:lang w:val="en-US"/>
        </w:rPr>
      </w:pPr>
    </w:p>
    <w:p w14:paraId="01B31380" w14:textId="77777777" w:rsidR="006D0607" w:rsidRDefault="006D0607">
      <w:pPr>
        <w:rPr>
          <w:b/>
          <w:sz w:val="36"/>
          <w:lang w:val="en-US"/>
        </w:rPr>
      </w:pPr>
    </w:p>
    <w:p w14:paraId="4DFFB472" w14:textId="77777777" w:rsidR="006D0607" w:rsidRDefault="006D0607">
      <w:pPr>
        <w:rPr>
          <w:b/>
          <w:sz w:val="36"/>
          <w:lang w:val="en-US"/>
        </w:rPr>
      </w:pPr>
    </w:p>
    <w:p w14:paraId="65BA53EE" w14:textId="77777777" w:rsidR="006D0607" w:rsidRDefault="006D0607">
      <w:pPr>
        <w:rPr>
          <w:b/>
          <w:sz w:val="36"/>
          <w:lang w:val="en-US"/>
        </w:rPr>
      </w:pPr>
    </w:p>
    <w:p w14:paraId="3832AC20" w14:textId="2FA415E9" w:rsidR="006D0607" w:rsidRDefault="0004188F">
      <w:pPr>
        <w:jc w:val="center"/>
        <w:rPr>
          <w:b/>
          <w:sz w:val="36"/>
        </w:rPr>
      </w:pPr>
      <w:r>
        <w:rPr>
          <w:b/>
          <w:sz w:val="36"/>
        </w:rPr>
        <w:t>&lt;</w:t>
      </w:r>
      <w:r w:rsidR="00401D2E">
        <w:rPr>
          <w:b/>
          <w:sz w:val="36"/>
        </w:rPr>
        <w:t>VOORBEELD</w:t>
      </w:r>
      <w:r>
        <w:rPr>
          <w:b/>
          <w:sz w:val="36"/>
        </w:rPr>
        <w:t>&gt;</w:t>
      </w:r>
    </w:p>
    <w:p w14:paraId="0B02193A" w14:textId="77777777" w:rsidR="006D0607" w:rsidRDefault="006D0607">
      <w:pPr>
        <w:rPr>
          <w:b/>
          <w:sz w:val="36"/>
        </w:rPr>
      </w:pPr>
    </w:p>
    <w:p w14:paraId="6A8E7220" w14:textId="77777777" w:rsidR="006D0607" w:rsidRDefault="006D0607">
      <w:pPr>
        <w:rPr>
          <w:b/>
          <w:sz w:val="36"/>
        </w:rPr>
      </w:pPr>
    </w:p>
    <w:p w14:paraId="75BD2E55" w14:textId="77777777" w:rsidR="006D0607" w:rsidRDefault="006D0607">
      <w:pPr>
        <w:rPr>
          <w:b/>
          <w:sz w:val="36"/>
        </w:rPr>
      </w:pPr>
    </w:p>
    <w:p w14:paraId="02DD91DC" w14:textId="77777777" w:rsidR="00DC0D04" w:rsidRDefault="00DC1AC7" w:rsidP="00D76624">
      <w:pPr>
        <w:jc w:val="center"/>
        <w:rPr>
          <w:b/>
          <w:sz w:val="36"/>
        </w:rPr>
      </w:pPr>
      <w:r>
        <w:rPr>
          <w:b/>
          <w:sz w:val="36"/>
        </w:rPr>
        <w:t>Meetprotocol</w:t>
      </w:r>
      <w:r w:rsidR="002009E2">
        <w:rPr>
          <w:b/>
          <w:sz w:val="36"/>
        </w:rPr>
        <w:t xml:space="preserve"> n</w:t>
      </w:r>
      <w:r w:rsidR="00D76624">
        <w:rPr>
          <w:b/>
          <w:sz w:val="36"/>
        </w:rPr>
        <w:t xml:space="preserve">uttig aangewende </w:t>
      </w:r>
    </w:p>
    <w:p w14:paraId="75A7649E" w14:textId="4378457B" w:rsidR="006D0607" w:rsidRDefault="00DC0D04" w:rsidP="00D76624">
      <w:pPr>
        <w:jc w:val="center"/>
        <w:rPr>
          <w:b/>
          <w:sz w:val="36"/>
        </w:rPr>
      </w:pPr>
      <w:r>
        <w:rPr>
          <w:b/>
          <w:sz w:val="36"/>
        </w:rPr>
        <w:t>T</w:t>
      </w:r>
      <w:r>
        <w:rPr>
          <w:b/>
          <w:sz w:val="36"/>
        </w:rPr>
        <w:t xml:space="preserve">hermische </w:t>
      </w:r>
      <w:r>
        <w:rPr>
          <w:b/>
          <w:sz w:val="36"/>
        </w:rPr>
        <w:t>E</w:t>
      </w:r>
      <w:r>
        <w:rPr>
          <w:b/>
          <w:sz w:val="36"/>
        </w:rPr>
        <w:t>nergie</w:t>
      </w:r>
    </w:p>
    <w:p w14:paraId="31CBF769" w14:textId="77777777" w:rsidR="006D0607" w:rsidRDefault="0004188F">
      <w:pPr>
        <w:jc w:val="center"/>
        <w:rPr>
          <w:b/>
          <w:sz w:val="36"/>
        </w:rPr>
      </w:pPr>
      <w:r>
        <w:rPr>
          <w:b/>
          <w:sz w:val="36"/>
        </w:rPr>
        <w:t>&lt;</w:t>
      </w:r>
      <w:r w:rsidR="00DC1AC7">
        <w:rPr>
          <w:b/>
          <w:sz w:val="36"/>
        </w:rPr>
        <w:t>Naam van de installatie</w:t>
      </w:r>
      <w:r>
        <w:rPr>
          <w:b/>
          <w:sz w:val="36"/>
        </w:rPr>
        <w:t>&gt;</w:t>
      </w:r>
    </w:p>
    <w:p w14:paraId="78DF5447" w14:textId="77777777" w:rsidR="006D0607" w:rsidRDefault="006D0607"/>
    <w:p w14:paraId="2AB11F88" w14:textId="77777777" w:rsidR="006D0607" w:rsidRDefault="006D0607"/>
    <w:p w14:paraId="68136212" w14:textId="77777777" w:rsidR="006D0607" w:rsidRDefault="006D0607"/>
    <w:p w14:paraId="4AA6392F" w14:textId="77777777" w:rsidR="006D0607" w:rsidRDefault="006D0607"/>
    <w:p w14:paraId="65ECA873" w14:textId="77777777" w:rsidR="006D0607" w:rsidRDefault="006D0607"/>
    <w:p w14:paraId="43071E97" w14:textId="77777777" w:rsidR="006D0607" w:rsidRDefault="006D0607"/>
    <w:p w14:paraId="032D6665" w14:textId="77777777" w:rsidR="006D0607" w:rsidRDefault="006D0607"/>
    <w:p w14:paraId="7FBDD481" w14:textId="77777777" w:rsidR="006D0607" w:rsidRDefault="006D0607"/>
    <w:p w14:paraId="308E5253" w14:textId="77777777" w:rsidR="006D0607" w:rsidRDefault="006D0607"/>
    <w:p w14:paraId="5EF9157D" w14:textId="77777777" w:rsidR="006D0607" w:rsidRDefault="006D0607"/>
    <w:p w14:paraId="14BA465D" w14:textId="77777777" w:rsidR="006D0607" w:rsidRDefault="006D0607"/>
    <w:p w14:paraId="492A0B1E" w14:textId="780E5FCE" w:rsidR="006D0607" w:rsidRDefault="00DC1AC7">
      <w:r>
        <w:t>Datum :</w:t>
      </w:r>
      <w:r>
        <w:tab/>
      </w:r>
      <w:r>
        <w:tab/>
      </w:r>
      <w:r>
        <w:tab/>
      </w:r>
      <w:r w:rsidR="00EE2491">
        <w:t xml:space="preserve">januari </w:t>
      </w:r>
      <w:r w:rsidR="00401D2E">
        <w:t>2023</w:t>
      </w:r>
    </w:p>
    <w:p w14:paraId="6CF9539D" w14:textId="77777777" w:rsidR="006D0607" w:rsidRDefault="00DC1AC7">
      <w:r>
        <w:t>Document</w:t>
      </w:r>
      <w:r w:rsidR="00F6523E">
        <w:t>n</w:t>
      </w:r>
      <w:r>
        <w:t>ummer :</w:t>
      </w:r>
    </w:p>
    <w:p w14:paraId="3409A672" w14:textId="77777777" w:rsidR="006D0607" w:rsidRDefault="00DC1AC7">
      <w:r>
        <w:t>Versie</w:t>
      </w:r>
      <w:r w:rsidR="00F6523E">
        <w:t>n</w:t>
      </w:r>
      <w:r>
        <w:t>ummer :</w:t>
      </w:r>
    </w:p>
    <w:p w14:paraId="7143395B" w14:textId="77777777" w:rsidR="006D0607" w:rsidRDefault="00DC1AC7">
      <w:r>
        <w:t>Naam van de beheerder :</w:t>
      </w:r>
    </w:p>
    <w:p w14:paraId="3AFC3F03" w14:textId="77777777" w:rsidR="006D0607" w:rsidRDefault="006D0607"/>
    <w:p w14:paraId="7A0A1FBE" w14:textId="77777777" w:rsidR="006D0607" w:rsidRDefault="006D0607"/>
    <w:p w14:paraId="7170AB11" w14:textId="77777777" w:rsidR="006D0607" w:rsidRDefault="006D0607"/>
    <w:p w14:paraId="0A5F8C83" w14:textId="77777777" w:rsidR="006D0607" w:rsidRDefault="00DC1AC7">
      <w:r>
        <w:br w:type="page"/>
      </w:r>
    </w:p>
    <w:p w14:paraId="0E9E2F45" w14:textId="77777777" w:rsidR="00A04D8B" w:rsidRPr="00EE2491" w:rsidRDefault="00DC1AC7" w:rsidP="00EE2491">
      <w:pPr>
        <w:pStyle w:val="Kop1"/>
      </w:pPr>
      <w:bookmarkStart w:id="0" w:name="_Toc114602929"/>
      <w:r w:rsidRPr="00F17547">
        <w:lastRenderedPageBreak/>
        <w:t>Inleiding</w:t>
      </w:r>
      <w:bookmarkEnd w:id="0"/>
      <w:r>
        <w:t xml:space="preserve">    </w:t>
      </w:r>
    </w:p>
    <w:p w14:paraId="65882DF3" w14:textId="77777777" w:rsidR="008426AC" w:rsidRDefault="008426AC"/>
    <w:p w14:paraId="3457B2D9" w14:textId="1123CA43" w:rsidR="008426AC" w:rsidRDefault="008426AC" w:rsidP="008426AC">
      <w:r>
        <w:t xml:space="preserve">Op basis van de </w:t>
      </w:r>
      <w:r w:rsidR="00EE2491">
        <w:t>r</w:t>
      </w:r>
      <w:r w:rsidR="00EE2491" w:rsidRPr="00EE2491">
        <w:t xml:space="preserve">egeling garanties van oorsprong </w:t>
      </w:r>
      <w:r w:rsidR="00401D2E">
        <w:t>en certificaten van oorsprong</w:t>
      </w:r>
      <w:r>
        <w:t xml:space="preserve"> is het mogelijk om de nuttig aangewende </w:t>
      </w:r>
      <w:r w:rsidR="00401D2E">
        <w:t xml:space="preserve">thermische energie </w:t>
      </w:r>
      <w:r>
        <w:t xml:space="preserve">te laten registreren. Om in aanmerking te komen voor SDE subsidie dient voor de </w:t>
      </w:r>
      <w:r w:rsidR="00401D2E">
        <w:t>productie-</w:t>
      </w:r>
      <w:r>
        <w:t xml:space="preserve">installaties per kalendermaand, onder toepassing van een meetprotocol, een meetrapport worden opgesteld. </w:t>
      </w:r>
    </w:p>
    <w:p w14:paraId="2374F411" w14:textId="77777777" w:rsidR="008426AC" w:rsidRDefault="008426AC" w:rsidP="008426AC"/>
    <w:p w14:paraId="58C403B8" w14:textId="49A38B9A" w:rsidR="008426AC" w:rsidRDefault="008426AC" w:rsidP="008426AC">
      <w:r>
        <w:t xml:space="preserve">Dit meetprotocol is opgesteld </w:t>
      </w:r>
      <w:r w:rsidR="00EE2491">
        <w:t xml:space="preserve">aan de hand van de meetvoorwaarden uit </w:t>
      </w:r>
      <w:r w:rsidR="0051591B">
        <w:t>bijlage</w:t>
      </w:r>
      <w:r w:rsidR="0051591B" w:rsidRPr="0051591B">
        <w:t xml:space="preserve"> 2C behorende bij artikel 7, derde lid van de regeling garanties van oorsprong voor energie </w:t>
      </w:r>
      <w:r w:rsidR="00401D2E">
        <w:t>en certificaten van oorsprong.</w:t>
      </w:r>
      <w:r w:rsidR="0051591B" w:rsidRPr="0051591B">
        <w:t xml:space="preserve"> </w:t>
      </w:r>
      <w:r>
        <w:t xml:space="preserve">Het doel van het meetprotocol is de methode vaststellen van het bepalen van de hoeveelheid nuttig aangewende </w:t>
      </w:r>
      <w:r w:rsidR="00401D2E">
        <w:t xml:space="preserve">thermische energie </w:t>
      </w:r>
      <w:r>
        <w:t xml:space="preserve">die per kalendermaand de systeemgrens van de </w:t>
      </w:r>
      <w:r w:rsidR="00401D2E">
        <w:t>productie-</w:t>
      </w:r>
      <w:r>
        <w:t xml:space="preserve">installatie is gepasseerd. Hiervoor zijn meetgegevens nodig van </w:t>
      </w:r>
      <w:r w:rsidR="00644B56">
        <w:t>thermische energie</w:t>
      </w:r>
      <w:r>
        <w:t>.</w:t>
      </w:r>
    </w:p>
    <w:p w14:paraId="72CF97FC" w14:textId="77777777" w:rsidR="008426AC" w:rsidRDefault="008426AC" w:rsidP="008426AC"/>
    <w:p w14:paraId="21069F33" w14:textId="12D730E4" w:rsidR="008426AC" w:rsidRDefault="008426AC" w:rsidP="008426AC">
      <w:r>
        <w:t xml:space="preserve">In het document zijn beschreven de </w:t>
      </w:r>
      <w:proofErr w:type="spellStart"/>
      <w:r>
        <w:t>bemetering</w:t>
      </w:r>
      <w:proofErr w:type="spellEnd"/>
      <w:r>
        <w:t xml:space="preserve"> van de gedefinieerde </w:t>
      </w:r>
      <w:r w:rsidR="00401D2E">
        <w:t>productie-</w:t>
      </w:r>
      <w:r>
        <w:t xml:space="preserve">installatie, de wijze van meten en de wijze van kwaliteitsborging van de meetgegevens ten aanzien van de hoeveelheid </w:t>
      </w:r>
      <w:r w:rsidR="00401D2E">
        <w:t xml:space="preserve">thermische-energie </w:t>
      </w:r>
      <w:r>
        <w:t>die de installatie opwekt.</w:t>
      </w:r>
    </w:p>
    <w:p w14:paraId="16163CB9" w14:textId="77777777" w:rsidR="008426AC" w:rsidRDefault="008426AC" w:rsidP="008426AC"/>
    <w:p w14:paraId="6E244CD6" w14:textId="77777777" w:rsidR="006D0607" w:rsidRDefault="006D0607"/>
    <w:p w14:paraId="01A4A076" w14:textId="77777777" w:rsidR="006D0607" w:rsidRDefault="006D0607"/>
    <w:p w14:paraId="23AC85F1" w14:textId="77777777" w:rsidR="006D0607" w:rsidRDefault="006D0607"/>
    <w:p w14:paraId="2C9B3570" w14:textId="77777777" w:rsidR="006D0607" w:rsidRDefault="006D0607">
      <w:pPr>
        <w:sectPr w:rsidR="006D0607">
          <w:headerReference w:type="default" r:id="rId7"/>
          <w:footerReference w:type="default" r:id="rId8"/>
          <w:pgSz w:w="11906" w:h="16838"/>
          <w:pgMar w:top="1440" w:right="1514" w:bottom="1440" w:left="2081" w:header="708" w:footer="708" w:gutter="0"/>
          <w:cols w:space="708"/>
        </w:sectPr>
      </w:pPr>
    </w:p>
    <w:p w14:paraId="595DC238" w14:textId="77777777" w:rsidR="006D0607" w:rsidRPr="00F17547" w:rsidRDefault="00DC1AC7" w:rsidP="00F17547">
      <w:pPr>
        <w:pStyle w:val="Kop1"/>
      </w:pPr>
      <w:bookmarkStart w:id="4" w:name="_Toc114602930"/>
      <w:r w:rsidRPr="00F17547">
        <w:lastRenderedPageBreak/>
        <w:t>Inhoud</w:t>
      </w:r>
      <w:bookmarkEnd w:id="4"/>
    </w:p>
    <w:p w14:paraId="7CF0CD32" w14:textId="77777777" w:rsidR="006D0607" w:rsidRDefault="006D0607">
      <w:pPr>
        <w:rPr>
          <w:b/>
          <w:sz w:val="36"/>
        </w:rPr>
      </w:pPr>
    </w:p>
    <w:p w14:paraId="555BFD51" w14:textId="0F1EA4DD" w:rsidR="00446A26" w:rsidRDefault="00686177">
      <w:pPr>
        <w:pStyle w:val="Inhopg1"/>
        <w:rPr>
          <w:rFonts w:asciiTheme="minorHAnsi" w:eastAsiaTheme="minorEastAsia" w:hAnsiTheme="minorHAnsi" w:cstheme="minorBidi"/>
          <w:b w:val="0"/>
          <w:sz w:val="22"/>
          <w:szCs w:val="22"/>
        </w:rPr>
      </w:pPr>
      <w:r>
        <w:rPr>
          <w:noProof w:val="0"/>
          <w:lang w:val="en-US"/>
        </w:rPr>
        <w:fldChar w:fldCharType="begin"/>
      </w:r>
      <w:r w:rsidR="00DC1AC7">
        <w:rPr>
          <w:noProof w:val="0"/>
        </w:rPr>
        <w:instrText xml:space="preserve"> TOC \o </w:instrText>
      </w:r>
      <w:r>
        <w:rPr>
          <w:noProof w:val="0"/>
          <w:lang w:val="en-US"/>
        </w:rPr>
        <w:fldChar w:fldCharType="separate"/>
      </w:r>
      <w:r w:rsidR="00446A26">
        <w:t>1</w:t>
      </w:r>
      <w:r w:rsidR="00446A26">
        <w:rPr>
          <w:rFonts w:asciiTheme="minorHAnsi" w:eastAsiaTheme="minorEastAsia" w:hAnsiTheme="minorHAnsi" w:cstheme="minorBidi"/>
          <w:b w:val="0"/>
          <w:sz w:val="22"/>
          <w:szCs w:val="22"/>
        </w:rPr>
        <w:tab/>
      </w:r>
      <w:r w:rsidR="00446A26">
        <w:t>Inleiding</w:t>
      </w:r>
      <w:r w:rsidR="00446A26">
        <w:tab/>
      </w:r>
      <w:r w:rsidR="00446A26">
        <w:fldChar w:fldCharType="begin"/>
      </w:r>
      <w:r w:rsidR="00446A26">
        <w:instrText xml:space="preserve"> PAGEREF _Toc114602929 \h </w:instrText>
      </w:r>
      <w:r w:rsidR="00446A26">
        <w:fldChar w:fldCharType="separate"/>
      </w:r>
      <w:r w:rsidR="00446A26">
        <w:t>2</w:t>
      </w:r>
      <w:r w:rsidR="00446A26">
        <w:fldChar w:fldCharType="end"/>
      </w:r>
    </w:p>
    <w:p w14:paraId="4511FD31" w14:textId="0C371BF9" w:rsidR="00446A26" w:rsidRDefault="00446A26">
      <w:pPr>
        <w:pStyle w:val="Inhopg1"/>
        <w:rPr>
          <w:rFonts w:asciiTheme="minorHAnsi" w:eastAsiaTheme="minorEastAsia" w:hAnsiTheme="minorHAnsi" w:cstheme="minorBidi"/>
          <w:b w:val="0"/>
          <w:sz w:val="22"/>
          <w:szCs w:val="22"/>
        </w:rPr>
      </w:pPr>
      <w:r>
        <w:t>2</w:t>
      </w:r>
      <w:r>
        <w:rPr>
          <w:rFonts w:asciiTheme="minorHAnsi" w:eastAsiaTheme="minorEastAsia" w:hAnsiTheme="minorHAnsi" w:cstheme="minorBidi"/>
          <w:b w:val="0"/>
          <w:sz w:val="22"/>
          <w:szCs w:val="22"/>
        </w:rPr>
        <w:tab/>
      </w:r>
      <w:r>
        <w:t>Inhoud</w:t>
      </w:r>
      <w:r>
        <w:tab/>
      </w:r>
      <w:r>
        <w:fldChar w:fldCharType="begin"/>
      </w:r>
      <w:r>
        <w:instrText xml:space="preserve"> PAGEREF _Toc114602930 \h </w:instrText>
      </w:r>
      <w:r>
        <w:fldChar w:fldCharType="separate"/>
      </w:r>
      <w:r>
        <w:t>3</w:t>
      </w:r>
      <w:r>
        <w:fldChar w:fldCharType="end"/>
      </w:r>
    </w:p>
    <w:p w14:paraId="5E2B28CD" w14:textId="16B4326A" w:rsidR="00446A26" w:rsidRDefault="00446A26">
      <w:pPr>
        <w:pStyle w:val="Inhopg1"/>
        <w:rPr>
          <w:rFonts w:asciiTheme="minorHAnsi" w:eastAsiaTheme="minorEastAsia" w:hAnsiTheme="minorHAnsi" w:cstheme="minorBidi"/>
          <w:b w:val="0"/>
          <w:sz w:val="22"/>
          <w:szCs w:val="22"/>
        </w:rPr>
      </w:pPr>
      <w:r>
        <w:t>3</w:t>
      </w:r>
      <w:r>
        <w:rPr>
          <w:rFonts w:asciiTheme="minorHAnsi" w:eastAsiaTheme="minorEastAsia" w:hAnsiTheme="minorHAnsi" w:cstheme="minorBidi"/>
          <w:b w:val="0"/>
          <w:sz w:val="22"/>
          <w:szCs w:val="22"/>
        </w:rPr>
        <w:tab/>
      </w:r>
      <w:r>
        <w:t>Algemene bedrijfsgegevens</w:t>
      </w:r>
      <w:r>
        <w:tab/>
      </w:r>
      <w:r>
        <w:fldChar w:fldCharType="begin"/>
      </w:r>
      <w:r>
        <w:instrText xml:space="preserve"> PAGEREF _Toc114602931 \h </w:instrText>
      </w:r>
      <w:r>
        <w:fldChar w:fldCharType="separate"/>
      </w:r>
      <w:r>
        <w:t>4</w:t>
      </w:r>
      <w:r>
        <w:fldChar w:fldCharType="end"/>
      </w:r>
    </w:p>
    <w:p w14:paraId="38C91ECF" w14:textId="42619110" w:rsidR="00446A26" w:rsidRDefault="00446A26">
      <w:pPr>
        <w:pStyle w:val="Inhopg2"/>
        <w:rPr>
          <w:rFonts w:asciiTheme="minorHAnsi" w:eastAsiaTheme="minorEastAsia" w:hAnsiTheme="minorHAnsi" w:cstheme="minorBidi"/>
          <w:szCs w:val="22"/>
        </w:rPr>
      </w:pPr>
      <w:r>
        <w:t>3.1</w:t>
      </w:r>
      <w:r>
        <w:rPr>
          <w:rFonts w:asciiTheme="minorHAnsi" w:eastAsiaTheme="minorEastAsia" w:hAnsiTheme="minorHAnsi" w:cstheme="minorBidi"/>
          <w:szCs w:val="22"/>
        </w:rPr>
        <w:tab/>
      </w:r>
      <w:r>
        <w:t>De productie-installatie</w:t>
      </w:r>
      <w:r>
        <w:tab/>
      </w:r>
      <w:r>
        <w:fldChar w:fldCharType="begin"/>
      </w:r>
      <w:r>
        <w:instrText xml:space="preserve"> PAGEREF _Toc114602932 \h </w:instrText>
      </w:r>
      <w:r>
        <w:fldChar w:fldCharType="separate"/>
      </w:r>
      <w:r>
        <w:t>5</w:t>
      </w:r>
      <w:r>
        <w:fldChar w:fldCharType="end"/>
      </w:r>
    </w:p>
    <w:p w14:paraId="16AFB8FA" w14:textId="3CD6B298" w:rsidR="00446A26" w:rsidRDefault="00446A26">
      <w:pPr>
        <w:pStyle w:val="Inhopg2"/>
        <w:rPr>
          <w:rFonts w:asciiTheme="minorHAnsi" w:eastAsiaTheme="minorEastAsia" w:hAnsiTheme="minorHAnsi" w:cstheme="minorBidi"/>
          <w:szCs w:val="22"/>
        </w:rPr>
      </w:pPr>
      <w:r>
        <w:t>3.2</w:t>
      </w:r>
      <w:r>
        <w:rPr>
          <w:rFonts w:asciiTheme="minorHAnsi" w:eastAsiaTheme="minorEastAsia" w:hAnsiTheme="minorHAnsi" w:cstheme="minorBidi"/>
          <w:szCs w:val="22"/>
        </w:rPr>
        <w:tab/>
      </w:r>
      <w:r>
        <w:t>Algemene beschrijving van het systeem</w:t>
      </w:r>
      <w:r>
        <w:tab/>
      </w:r>
      <w:r>
        <w:fldChar w:fldCharType="begin"/>
      </w:r>
      <w:r>
        <w:instrText xml:space="preserve"> PAGEREF _Toc114602933 \h </w:instrText>
      </w:r>
      <w:r>
        <w:fldChar w:fldCharType="separate"/>
      </w:r>
      <w:r>
        <w:t>5</w:t>
      </w:r>
      <w:r>
        <w:fldChar w:fldCharType="end"/>
      </w:r>
    </w:p>
    <w:p w14:paraId="6E581720" w14:textId="49FCE393" w:rsidR="00446A26" w:rsidRDefault="00446A26">
      <w:pPr>
        <w:pStyle w:val="Inhopg1"/>
        <w:rPr>
          <w:rFonts w:asciiTheme="minorHAnsi" w:eastAsiaTheme="minorEastAsia" w:hAnsiTheme="minorHAnsi" w:cstheme="minorBidi"/>
          <w:b w:val="0"/>
          <w:sz w:val="22"/>
          <w:szCs w:val="22"/>
        </w:rPr>
      </w:pPr>
      <w:r>
        <w:t>4</w:t>
      </w:r>
      <w:r>
        <w:rPr>
          <w:rFonts w:asciiTheme="minorHAnsi" w:eastAsiaTheme="minorEastAsia" w:hAnsiTheme="minorHAnsi" w:cstheme="minorBidi"/>
          <w:b w:val="0"/>
          <w:sz w:val="22"/>
          <w:szCs w:val="22"/>
        </w:rPr>
        <w:tab/>
      </w:r>
      <w:r>
        <w:t>Monitoringsmethodiek</w:t>
      </w:r>
      <w:r>
        <w:tab/>
      </w:r>
      <w:r>
        <w:fldChar w:fldCharType="begin"/>
      </w:r>
      <w:r>
        <w:instrText xml:space="preserve"> PAGEREF _Toc114602934 \h </w:instrText>
      </w:r>
      <w:r>
        <w:fldChar w:fldCharType="separate"/>
      </w:r>
      <w:r>
        <w:t>6</w:t>
      </w:r>
      <w:r>
        <w:fldChar w:fldCharType="end"/>
      </w:r>
    </w:p>
    <w:p w14:paraId="447C0B54" w14:textId="647B4A2E" w:rsidR="00446A26" w:rsidRDefault="00446A26">
      <w:pPr>
        <w:pStyle w:val="Inhopg2"/>
        <w:rPr>
          <w:rFonts w:asciiTheme="minorHAnsi" w:eastAsiaTheme="minorEastAsia" w:hAnsiTheme="minorHAnsi" w:cstheme="minorBidi"/>
          <w:szCs w:val="22"/>
        </w:rPr>
      </w:pPr>
      <w:r>
        <w:t>4.1</w:t>
      </w:r>
      <w:r>
        <w:rPr>
          <w:rFonts w:asciiTheme="minorHAnsi" w:eastAsiaTheme="minorEastAsia" w:hAnsiTheme="minorHAnsi" w:cstheme="minorBidi"/>
          <w:szCs w:val="22"/>
        </w:rPr>
        <w:tab/>
      </w:r>
      <w:r w:rsidR="00644B56">
        <w:t xml:space="preserve">Thermische energie </w:t>
      </w:r>
      <w:r>
        <w:t>metingen</w:t>
      </w:r>
      <w:r>
        <w:tab/>
      </w:r>
      <w:r>
        <w:fldChar w:fldCharType="begin"/>
      </w:r>
      <w:r>
        <w:instrText xml:space="preserve"> PAGEREF _Toc114602935 \h </w:instrText>
      </w:r>
      <w:r>
        <w:fldChar w:fldCharType="separate"/>
      </w:r>
      <w:r>
        <w:t>6</w:t>
      </w:r>
      <w:r>
        <w:fldChar w:fldCharType="end"/>
      </w:r>
    </w:p>
    <w:p w14:paraId="65CB7426" w14:textId="19322215" w:rsidR="00446A26" w:rsidRDefault="00446A26">
      <w:pPr>
        <w:pStyle w:val="Inhopg3"/>
        <w:tabs>
          <w:tab w:val="left" w:pos="1320"/>
          <w:tab w:val="right" w:leader="dot" w:pos="8301"/>
        </w:tabs>
        <w:rPr>
          <w:rFonts w:asciiTheme="minorHAnsi" w:eastAsiaTheme="minorEastAsia" w:hAnsiTheme="minorHAnsi" w:cstheme="minorBidi"/>
          <w:noProof/>
          <w:szCs w:val="22"/>
        </w:rPr>
      </w:pPr>
      <w:r>
        <w:rPr>
          <w:noProof/>
        </w:rPr>
        <w:t>4.1.1</w:t>
      </w:r>
      <w:r>
        <w:rPr>
          <w:rFonts w:asciiTheme="minorHAnsi" w:eastAsiaTheme="minorEastAsia" w:hAnsiTheme="minorHAnsi" w:cstheme="minorBidi"/>
          <w:noProof/>
          <w:szCs w:val="22"/>
        </w:rPr>
        <w:tab/>
      </w:r>
      <w:r>
        <w:rPr>
          <w:noProof/>
        </w:rPr>
        <w:t>Nauwkeurigheid metingen voor de bepaling van thermische energie</w:t>
      </w:r>
      <w:r>
        <w:rPr>
          <w:noProof/>
        </w:rPr>
        <w:tab/>
      </w:r>
      <w:r>
        <w:rPr>
          <w:noProof/>
        </w:rPr>
        <w:fldChar w:fldCharType="begin"/>
      </w:r>
      <w:r>
        <w:rPr>
          <w:noProof/>
        </w:rPr>
        <w:instrText xml:space="preserve"> PAGEREF _Toc114602936 \h </w:instrText>
      </w:r>
      <w:r>
        <w:rPr>
          <w:noProof/>
        </w:rPr>
      </w:r>
      <w:r>
        <w:rPr>
          <w:noProof/>
        </w:rPr>
        <w:fldChar w:fldCharType="separate"/>
      </w:r>
      <w:r>
        <w:rPr>
          <w:noProof/>
        </w:rPr>
        <w:t>6</w:t>
      </w:r>
      <w:r>
        <w:rPr>
          <w:noProof/>
        </w:rPr>
        <w:fldChar w:fldCharType="end"/>
      </w:r>
    </w:p>
    <w:p w14:paraId="4933BF74" w14:textId="4430F6DA" w:rsidR="00446A26" w:rsidRDefault="00446A26">
      <w:pPr>
        <w:pStyle w:val="Inhopg3"/>
        <w:tabs>
          <w:tab w:val="left" w:pos="1320"/>
          <w:tab w:val="right" w:leader="dot" w:pos="8301"/>
        </w:tabs>
        <w:rPr>
          <w:rFonts w:asciiTheme="minorHAnsi" w:eastAsiaTheme="minorEastAsia" w:hAnsiTheme="minorHAnsi" w:cstheme="minorBidi"/>
          <w:noProof/>
          <w:szCs w:val="22"/>
        </w:rPr>
      </w:pPr>
      <w:r>
        <w:rPr>
          <w:noProof/>
        </w:rPr>
        <w:t>4.1.2</w:t>
      </w:r>
      <w:r>
        <w:rPr>
          <w:rFonts w:asciiTheme="minorHAnsi" w:eastAsiaTheme="minorEastAsia" w:hAnsiTheme="minorHAnsi" w:cstheme="minorBidi"/>
          <w:noProof/>
          <w:szCs w:val="22"/>
        </w:rPr>
        <w:tab/>
      </w:r>
      <w:r>
        <w:rPr>
          <w:noProof/>
        </w:rPr>
        <w:t>Afwijkingen ten opzichte van de inhoudelijke eisen van de meetvoorwaarden.</w:t>
      </w:r>
      <w:r>
        <w:rPr>
          <w:noProof/>
        </w:rPr>
        <w:tab/>
      </w:r>
      <w:r>
        <w:rPr>
          <w:noProof/>
        </w:rPr>
        <w:fldChar w:fldCharType="begin"/>
      </w:r>
      <w:r>
        <w:rPr>
          <w:noProof/>
        </w:rPr>
        <w:instrText xml:space="preserve"> PAGEREF _Toc114602937 \h </w:instrText>
      </w:r>
      <w:r>
        <w:rPr>
          <w:noProof/>
        </w:rPr>
      </w:r>
      <w:r>
        <w:rPr>
          <w:noProof/>
        </w:rPr>
        <w:fldChar w:fldCharType="separate"/>
      </w:r>
      <w:r>
        <w:rPr>
          <w:noProof/>
        </w:rPr>
        <w:t>7</w:t>
      </w:r>
      <w:r>
        <w:rPr>
          <w:noProof/>
        </w:rPr>
        <w:fldChar w:fldCharType="end"/>
      </w:r>
    </w:p>
    <w:p w14:paraId="6144A353" w14:textId="3AD94EB1" w:rsidR="00446A26" w:rsidRDefault="00446A26">
      <w:pPr>
        <w:pStyle w:val="Inhopg1"/>
        <w:rPr>
          <w:rFonts w:asciiTheme="minorHAnsi" w:eastAsiaTheme="minorEastAsia" w:hAnsiTheme="minorHAnsi" w:cstheme="minorBidi"/>
          <w:b w:val="0"/>
          <w:sz w:val="22"/>
          <w:szCs w:val="22"/>
        </w:rPr>
      </w:pPr>
      <w:r>
        <w:t>5</w:t>
      </w:r>
      <w:r>
        <w:rPr>
          <w:rFonts w:asciiTheme="minorHAnsi" w:eastAsiaTheme="minorEastAsia" w:hAnsiTheme="minorHAnsi" w:cstheme="minorBidi"/>
          <w:b w:val="0"/>
          <w:sz w:val="22"/>
          <w:szCs w:val="22"/>
        </w:rPr>
        <w:tab/>
      </w:r>
      <w:r>
        <w:t>Procedures van meten tot rapporteren voor de totale installatie</w:t>
      </w:r>
      <w:r>
        <w:tab/>
      </w:r>
      <w:r>
        <w:fldChar w:fldCharType="begin"/>
      </w:r>
      <w:r>
        <w:instrText xml:space="preserve"> PAGEREF _Toc114602938 \h </w:instrText>
      </w:r>
      <w:r>
        <w:fldChar w:fldCharType="separate"/>
      </w:r>
      <w:r>
        <w:t>8</w:t>
      </w:r>
      <w:r>
        <w:fldChar w:fldCharType="end"/>
      </w:r>
    </w:p>
    <w:p w14:paraId="213A8D5B" w14:textId="696BB5BC" w:rsidR="00446A26" w:rsidRDefault="00446A26">
      <w:pPr>
        <w:pStyle w:val="Inhopg2"/>
        <w:rPr>
          <w:rFonts w:asciiTheme="minorHAnsi" w:eastAsiaTheme="minorEastAsia" w:hAnsiTheme="minorHAnsi" w:cstheme="minorBidi"/>
          <w:szCs w:val="22"/>
        </w:rPr>
      </w:pPr>
      <w:r>
        <w:t>5.1</w:t>
      </w:r>
      <w:r>
        <w:rPr>
          <w:rFonts w:asciiTheme="minorHAnsi" w:eastAsiaTheme="minorEastAsia" w:hAnsiTheme="minorHAnsi" w:cstheme="minorBidi"/>
          <w:szCs w:val="22"/>
        </w:rPr>
        <w:tab/>
      </w:r>
      <w:r>
        <w:t>Activiteiten</w:t>
      </w:r>
      <w:r>
        <w:tab/>
      </w:r>
      <w:r>
        <w:fldChar w:fldCharType="begin"/>
      </w:r>
      <w:r>
        <w:instrText xml:space="preserve"> PAGEREF _Toc114602939 \h </w:instrText>
      </w:r>
      <w:r>
        <w:fldChar w:fldCharType="separate"/>
      </w:r>
      <w:r>
        <w:t>8</w:t>
      </w:r>
      <w:r>
        <w:fldChar w:fldCharType="end"/>
      </w:r>
    </w:p>
    <w:p w14:paraId="5E4DAC9B" w14:textId="0ED57E4A" w:rsidR="00446A26" w:rsidRDefault="00446A26">
      <w:pPr>
        <w:pStyle w:val="Inhopg2"/>
        <w:rPr>
          <w:rFonts w:asciiTheme="minorHAnsi" w:eastAsiaTheme="minorEastAsia" w:hAnsiTheme="minorHAnsi" w:cstheme="minorBidi"/>
          <w:szCs w:val="22"/>
        </w:rPr>
      </w:pPr>
      <w:r>
        <w:t>5.2</w:t>
      </w:r>
      <w:r>
        <w:rPr>
          <w:rFonts w:asciiTheme="minorHAnsi" w:eastAsiaTheme="minorEastAsia" w:hAnsiTheme="minorHAnsi" w:cstheme="minorBidi"/>
          <w:szCs w:val="22"/>
        </w:rPr>
        <w:tab/>
      </w:r>
      <w:r>
        <w:t>Omschrijving activiteiten uitgevoerd door verantwoordelijke functionaris</w:t>
      </w:r>
      <w:r>
        <w:tab/>
      </w:r>
      <w:r>
        <w:fldChar w:fldCharType="begin"/>
      </w:r>
      <w:r>
        <w:instrText xml:space="preserve"> PAGEREF _Toc114602940 \h </w:instrText>
      </w:r>
      <w:r>
        <w:fldChar w:fldCharType="separate"/>
      </w:r>
      <w:r>
        <w:t>8</w:t>
      </w:r>
      <w:r>
        <w:fldChar w:fldCharType="end"/>
      </w:r>
    </w:p>
    <w:p w14:paraId="64E39A43" w14:textId="4F10E3AD" w:rsidR="00446A26" w:rsidRDefault="00446A26">
      <w:pPr>
        <w:pStyle w:val="Inhopg2"/>
        <w:rPr>
          <w:rFonts w:asciiTheme="minorHAnsi" w:eastAsiaTheme="minorEastAsia" w:hAnsiTheme="minorHAnsi" w:cstheme="minorBidi"/>
          <w:szCs w:val="22"/>
        </w:rPr>
      </w:pPr>
      <w:r>
        <w:t>5.3</w:t>
      </w:r>
      <w:r>
        <w:rPr>
          <w:rFonts w:asciiTheme="minorHAnsi" w:eastAsiaTheme="minorEastAsia" w:hAnsiTheme="minorHAnsi" w:cstheme="minorBidi"/>
          <w:szCs w:val="22"/>
        </w:rPr>
        <w:tab/>
      </w:r>
      <w:r>
        <w:t>Beschrijving van de middelen voor opslag en verwerking van de meetgegevens</w:t>
      </w:r>
      <w:r>
        <w:tab/>
      </w:r>
      <w:r>
        <w:fldChar w:fldCharType="begin"/>
      </w:r>
      <w:r>
        <w:instrText xml:space="preserve"> PAGEREF _Toc114602941 \h </w:instrText>
      </w:r>
      <w:r>
        <w:fldChar w:fldCharType="separate"/>
      </w:r>
      <w:r>
        <w:t>8</w:t>
      </w:r>
      <w:r>
        <w:fldChar w:fldCharType="end"/>
      </w:r>
    </w:p>
    <w:p w14:paraId="0AA1E205" w14:textId="1F0A63D7" w:rsidR="00446A26" w:rsidRDefault="00446A26">
      <w:pPr>
        <w:pStyle w:val="Inhopg3"/>
        <w:tabs>
          <w:tab w:val="left" w:pos="1320"/>
          <w:tab w:val="right" w:leader="dot" w:pos="8301"/>
        </w:tabs>
        <w:rPr>
          <w:rFonts w:asciiTheme="minorHAnsi" w:eastAsiaTheme="minorEastAsia" w:hAnsiTheme="minorHAnsi" w:cstheme="minorBidi"/>
          <w:noProof/>
          <w:szCs w:val="22"/>
        </w:rPr>
      </w:pPr>
      <w:r>
        <w:rPr>
          <w:noProof/>
        </w:rPr>
        <w:t>5.3.1</w:t>
      </w:r>
      <w:r>
        <w:rPr>
          <w:rFonts w:asciiTheme="minorHAnsi" w:eastAsiaTheme="minorEastAsia" w:hAnsiTheme="minorHAnsi" w:cstheme="minorBidi"/>
          <w:noProof/>
          <w:szCs w:val="22"/>
        </w:rPr>
        <w:tab/>
      </w:r>
      <w:r>
        <w:rPr>
          <w:noProof/>
        </w:rPr>
        <w:t>Beschrijving van elk middel voor opslag en verwerking</w:t>
      </w:r>
      <w:r>
        <w:rPr>
          <w:noProof/>
        </w:rPr>
        <w:tab/>
      </w:r>
      <w:r>
        <w:rPr>
          <w:noProof/>
        </w:rPr>
        <w:fldChar w:fldCharType="begin"/>
      </w:r>
      <w:r>
        <w:rPr>
          <w:noProof/>
        </w:rPr>
        <w:instrText xml:space="preserve"> PAGEREF _Toc114602942 \h </w:instrText>
      </w:r>
      <w:r>
        <w:rPr>
          <w:noProof/>
        </w:rPr>
      </w:r>
      <w:r>
        <w:rPr>
          <w:noProof/>
        </w:rPr>
        <w:fldChar w:fldCharType="separate"/>
      </w:r>
      <w:r>
        <w:rPr>
          <w:noProof/>
        </w:rPr>
        <w:t>9</w:t>
      </w:r>
      <w:r>
        <w:rPr>
          <w:noProof/>
        </w:rPr>
        <w:fldChar w:fldCharType="end"/>
      </w:r>
    </w:p>
    <w:p w14:paraId="7F689FF2" w14:textId="1AE91EA9" w:rsidR="00446A26" w:rsidRDefault="00446A26">
      <w:pPr>
        <w:pStyle w:val="Inhopg1"/>
        <w:rPr>
          <w:rFonts w:asciiTheme="minorHAnsi" w:eastAsiaTheme="minorEastAsia" w:hAnsiTheme="minorHAnsi" w:cstheme="minorBidi"/>
          <w:b w:val="0"/>
          <w:sz w:val="22"/>
          <w:szCs w:val="22"/>
        </w:rPr>
      </w:pPr>
      <w:r>
        <w:t>6</w:t>
      </w:r>
      <w:r>
        <w:rPr>
          <w:rFonts w:asciiTheme="minorHAnsi" w:eastAsiaTheme="minorEastAsia" w:hAnsiTheme="minorHAnsi" w:cstheme="minorBidi"/>
          <w:b w:val="0"/>
          <w:sz w:val="22"/>
          <w:szCs w:val="22"/>
        </w:rPr>
        <w:tab/>
      </w:r>
      <w:r>
        <w:t>Procedure Controle, Onderhoud en Borging</w:t>
      </w:r>
      <w:r>
        <w:tab/>
      </w:r>
      <w:r>
        <w:fldChar w:fldCharType="begin"/>
      </w:r>
      <w:r>
        <w:instrText xml:space="preserve"> PAGEREF _Toc114602943 \h </w:instrText>
      </w:r>
      <w:r>
        <w:fldChar w:fldCharType="separate"/>
      </w:r>
      <w:r>
        <w:t>10</w:t>
      </w:r>
      <w:r>
        <w:fldChar w:fldCharType="end"/>
      </w:r>
    </w:p>
    <w:p w14:paraId="6BCD07B7" w14:textId="08DE06E9" w:rsidR="00446A26" w:rsidRDefault="00446A26">
      <w:pPr>
        <w:pStyle w:val="Inhopg2"/>
        <w:rPr>
          <w:rFonts w:asciiTheme="minorHAnsi" w:eastAsiaTheme="minorEastAsia" w:hAnsiTheme="minorHAnsi" w:cstheme="minorBidi"/>
          <w:szCs w:val="22"/>
        </w:rPr>
      </w:pPr>
      <w:r>
        <w:t>6.1</w:t>
      </w:r>
      <w:r>
        <w:rPr>
          <w:rFonts w:asciiTheme="minorHAnsi" w:eastAsiaTheme="minorEastAsia" w:hAnsiTheme="minorHAnsi" w:cstheme="minorBidi"/>
          <w:szCs w:val="22"/>
        </w:rPr>
        <w:tab/>
      </w:r>
      <w:r>
        <w:t>Controle</w:t>
      </w:r>
      <w:r>
        <w:tab/>
      </w:r>
      <w:r>
        <w:fldChar w:fldCharType="begin"/>
      </w:r>
      <w:r>
        <w:instrText xml:space="preserve"> PAGEREF _Toc114602944 \h </w:instrText>
      </w:r>
      <w:r>
        <w:fldChar w:fldCharType="separate"/>
      </w:r>
      <w:r>
        <w:t>10</w:t>
      </w:r>
      <w:r>
        <w:fldChar w:fldCharType="end"/>
      </w:r>
    </w:p>
    <w:p w14:paraId="33ADDA9D" w14:textId="7116CA4B" w:rsidR="00446A26" w:rsidRDefault="00446A26">
      <w:pPr>
        <w:pStyle w:val="Inhopg2"/>
        <w:rPr>
          <w:rFonts w:asciiTheme="minorHAnsi" w:eastAsiaTheme="minorEastAsia" w:hAnsiTheme="minorHAnsi" w:cstheme="minorBidi"/>
          <w:szCs w:val="22"/>
        </w:rPr>
      </w:pPr>
      <w:r>
        <w:t>6.2</w:t>
      </w:r>
      <w:r>
        <w:rPr>
          <w:rFonts w:asciiTheme="minorHAnsi" w:eastAsiaTheme="minorEastAsia" w:hAnsiTheme="minorHAnsi" w:cstheme="minorBidi"/>
          <w:szCs w:val="22"/>
        </w:rPr>
        <w:tab/>
      </w:r>
      <w:r>
        <w:t>Onderhoud</w:t>
      </w:r>
      <w:r>
        <w:tab/>
      </w:r>
      <w:r>
        <w:fldChar w:fldCharType="begin"/>
      </w:r>
      <w:r>
        <w:instrText xml:space="preserve"> PAGEREF _Toc114602945 \h </w:instrText>
      </w:r>
      <w:r>
        <w:fldChar w:fldCharType="separate"/>
      </w:r>
      <w:r>
        <w:t>10</w:t>
      </w:r>
      <w:r>
        <w:fldChar w:fldCharType="end"/>
      </w:r>
    </w:p>
    <w:p w14:paraId="2FA87880" w14:textId="0CBE0E61" w:rsidR="00446A26" w:rsidRDefault="00446A26">
      <w:pPr>
        <w:pStyle w:val="Inhopg2"/>
        <w:rPr>
          <w:rFonts w:asciiTheme="minorHAnsi" w:eastAsiaTheme="minorEastAsia" w:hAnsiTheme="minorHAnsi" w:cstheme="minorBidi"/>
          <w:szCs w:val="22"/>
        </w:rPr>
      </w:pPr>
      <w:r>
        <w:t>6.3</w:t>
      </w:r>
      <w:r>
        <w:rPr>
          <w:rFonts w:asciiTheme="minorHAnsi" w:eastAsiaTheme="minorEastAsia" w:hAnsiTheme="minorHAnsi" w:cstheme="minorBidi"/>
          <w:szCs w:val="22"/>
        </w:rPr>
        <w:tab/>
      </w:r>
      <w:r>
        <w:t>Borging van de kwaliteit van de meetinrichting en de dataverwerking</w:t>
      </w:r>
      <w:r>
        <w:tab/>
      </w:r>
      <w:r>
        <w:fldChar w:fldCharType="begin"/>
      </w:r>
      <w:r>
        <w:instrText xml:space="preserve"> PAGEREF _Toc114602946 \h </w:instrText>
      </w:r>
      <w:r>
        <w:fldChar w:fldCharType="separate"/>
      </w:r>
      <w:r>
        <w:t>10</w:t>
      </w:r>
      <w:r>
        <w:fldChar w:fldCharType="end"/>
      </w:r>
    </w:p>
    <w:p w14:paraId="6D239A91" w14:textId="3E55FB67" w:rsidR="00446A26" w:rsidRDefault="00446A26">
      <w:pPr>
        <w:pStyle w:val="Inhopg2"/>
        <w:rPr>
          <w:rFonts w:asciiTheme="minorHAnsi" w:eastAsiaTheme="minorEastAsia" w:hAnsiTheme="minorHAnsi" w:cstheme="minorBidi"/>
          <w:szCs w:val="22"/>
        </w:rPr>
      </w:pPr>
      <w:r>
        <w:t>6.4</w:t>
      </w:r>
      <w:r>
        <w:rPr>
          <w:rFonts w:asciiTheme="minorHAnsi" w:eastAsiaTheme="minorEastAsia" w:hAnsiTheme="minorHAnsi" w:cstheme="minorBidi"/>
          <w:szCs w:val="22"/>
        </w:rPr>
        <w:tab/>
      </w:r>
      <w:r>
        <w:t>IJking</w:t>
      </w:r>
      <w:r>
        <w:tab/>
      </w:r>
      <w:r>
        <w:fldChar w:fldCharType="begin"/>
      </w:r>
      <w:r>
        <w:instrText xml:space="preserve"> PAGEREF _Toc114602947 \h </w:instrText>
      </w:r>
      <w:r>
        <w:fldChar w:fldCharType="separate"/>
      </w:r>
      <w:r>
        <w:t>10</w:t>
      </w:r>
      <w:r>
        <w:fldChar w:fldCharType="end"/>
      </w:r>
    </w:p>
    <w:p w14:paraId="09EDA53D" w14:textId="5990DDBE" w:rsidR="00446A26" w:rsidRDefault="00446A26">
      <w:pPr>
        <w:pStyle w:val="Inhopg1"/>
        <w:rPr>
          <w:rFonts w:asciiTheme="minorHAnsi" w:eastAsiaTheme="minorEastAsia" w:hAnsiTheme="minorHAnsi" w:cstheme="minorBidi"/>
          <w:b w:val="0"/>
          <w:sz w:val="22"/>
          <w:szCs w:val="22"/>
        </w:rPr>
      </w:pPr>
      <w:r>
        <w:t>7</w:t>
      </w:r>
      <w:r>
        <w:rPr>
          <w:rFonts w:asciiTheme="minorHAnsi" w:eastAsiaTheme="minorEastAsia" w:hAnsiTheme="minorHAnsi" w:cstheme="minorBidi"/>
          <w:b w:val="0"/>
          <w:sz w:val="22"/>
          <w:szCs w:val="22"/>
        </w:rPr>
        <w:tab/>
      </w:r>
      <w:r>
        <w:t>Administratie</w:t>
      </w:r>
      <w:r>
        <w:tab/>
      </w:r>
      <w:r>
        <w:fldChar w:fldCharType="begin"/>
      </w:r>
      <w:r>
        <w:instrText xml:space="preserve"> PAGEREF _Toc114602948 \h </w:instrText>
      </w:r>
      <w:r>
        <w:fldChar w:fldCharType="separate"/>
      </w:r>
      <w:r>
        <w:t>11</w:t>
      </w:r>
      <w:r>
        <w:fldChar w:fldCharType="end"/>
      </w:r>
    </w:p>
    <w:p w14:paraId="7CE8D2AC" w14:textId="4552D095" w:rsidR="00446A26" w:rsidRDefault="00446A26">
      <w:pPr>
        <w:pStyle w:val="Inhopg1"/>
        <w:rPr>
          <w:rFonts w:asciiTheme="minorHAnsi" w:eastAsiaTheme="minorEastAsia" w:hAnsiTheme="minorHAnsi" w:cstheme="minorBidi"/>
          <w:b w:val="0"/>
          <w:sz w:val="22"/>
          <w:szCs w:val="22"/>
        </w:rPr>
      </w:pPr>
      <w:r>
        <w:t>8</w:t>
      </w:r>
      <w:r>
        <w:rPr>
          <w:rFonts w:asciiTheme="minorHAnsi" w:eastAsiaTheme="minorEastAsia" w:hAnsiTheme="minorHAnsi" w:cstheme="minorBidi"/>
          <w:b w:val="0"/>
          <w:sz w:val="22"/>
          <w:szCs w:val="22"/>
        </w:rPr>
        <w:tab/>
      </w:r>
      <w:r>
        <w:t>Afkortingen</w:t>
      </w:r>
      <w:r>
        <w:tab/>
      </w:r>
      <w:r>
        <w:fldChar w:fldCharType="begin"/>
      </w:r>
      <w:r>
        <w:instrText xml:space="preserve"> PAGEREF _Toc114602949 \h </w:instrText>
      </w:r>
      <w:r>
        <w:fldChar w:fldCharType="separate"/>
      </w:r>
      <w:r>
        <w:t>12</w:t>
      </w:r>
      <w:r>
        <w:fldChar w:fldCharType="end"/>
      </w:r>
    </w:p>
    <w:p w14:paraId="0AE71590" w14:textId="66665279" w:rsidR="00446A26" w:rsidRDefault="00446A26">
      <w:pPr>
        <w:pStyle w:val="Inhopg9"/>
        <w:tabs>
          <w:tab w:val="right" w:leader="dot" w:pos="8301"/>
        </w:tabs>
        <w:rPr>
          <w:rFonts w:asciiTheme="minorHAnsi" w:eastAsiaTheme="minorEastAsia" w:hAnsiTheme="minorHAnsi" w:cstheme="minorBidi"/>
          <w:noProof/>
          <w:szCs w:val="22"/>
        </w:rPr>
      </w:pPr>
      <w:r>
        <w:rPr>
          <w:noProof/>
        </w:rPr>
        <w:t>Bijlage-1: Nauwkeurigheidsberekeningen Thermische energiemeting(en)</w:t>
      </w:r>
      <w:r>
        <w:rPr>
          <w:noProof/>
        </w:rPr>
        <w:tab/>
      </w:r>
      <w:r>
        <w:rPr>
          <w:noProof/>
        </w:rPr>
        <w:fldChar w:fldCharType="begin"/>
      </w:r>
      <w:r>
        <w:rPr>
          <w:noProof/>
        </w:rPr>
        <w:instrText xml:space="preserve"> PAGEREF _Toc114602950 \h </w:instrText>
      </w:r>
      <w:r>
        <w:rPr>
          <w:noProof/>
        </w:rPr>
      </w:r>
      <w:r>
        <w:rPr>
          <w:noProof/>
        </w:rPr>
        <w:fldChar w:fldCharType="separate"/>
      </w:r>
      <w:r>
        <w:rPr>
          <w:noProof/>
        </w:rPr>
        <w:t>13</w:t>
      </w:r>
      <w:r>
        <w:rPr>
          <w:noProof/>
        </w:rPr>
        <w:fldChar w:fldCharType="end"/>
      </w:r>
    </w:p>
    <w:p w14:paraId="5E32D934" w14:textId="66062263" w:rsidR="00446A26" w:rsidRDefault="00446A26">
      <w:pPr>
        <w:pStyle w:val="Inhopg9"/>
        <w:tabs>
          <w:tab w:val="right" w:leader="dot" w:pos="8301"/>
        </w:tabs>
        <w:rPr>
          <w:rFonts w:asciiTheme="minorHAnsi" w:eastAsiaTheme="minorEastAsia" w:hAnsiTheme="minorHAnsi" w:cstheme="minorBidi"/>
          <w:noProof/>
          <w:szCs w:val="22"/>
        </w:rPr>
      </w:pPr>
      <w:r>
        <w:rPr>
          <w:noProof/>
        </w:rPr>
        <w:t>Bijlage-2: Kwaliteitscertificaten van ingezette meters voor de bepaling van geproduceerde thermische energie</w:t>
      </w:r>
      <w:r>
        <w:rPr>
          <w:noProof/>
        </w:rPr>
        <w:tab/>
      </w:r>
      <w:r>
        <w:rPr>
          <w:noProof/>
        </w:rPr>
        <w:fldChar w:fldCharType="begin"/>
      </w:r>
      <w:r>
        <w:rPr>
          <w:noProof/>
        </w:rPr>
        <w:instrText xml:space="preserve"> PAGEREF _Toc114602951 \h </w:instrText>
      </w:r>
      <w:r>
        <w:rPr>
          <w:noProof/>
        </w:rPr>
      </w:r>
      <w:r>
        <w:rPr>
          <w:noProof/>
        </w:rPr>
        <w:fldChar w:fldCharType="separate"/>
      </w:r>
      <w:r>
        <w:rPr>
          <w:noProof/>
        </w:rPr>
        <w:t>13</w:t>
      </w:r>
      <w:r>
        <w:rPr>
          <w:noProof/>
        </w:rPr>
        <w:fldChar w:fldCharType="end"/>
      </w:r>
    </w:p>
    <w:p w14:paraId="2E230A7C" w14:textId="77777777" w:rsidR="006325F1" w:rsidRPr="006325F1" w:rsidRDefault="00686177" w:rsidP="006325F1">
      <w:pPr>
        <w:rPr>
          <w:sz w:val="24"/>
        </w:rPr>
      </w:pPr>
      <w:r>
        <w:rPr>
          <w:sz w:val="24"/>
          <w:lang w:val="en-US"/>
        </w:rPr>
        <w:fldChar w:fldCharType="end"/>
      </w:r>
    </w:p>
    <w:p w14:paraId="11561396" w14:textId="77777777" w:rsidR="006325F1" w:rsidRPr="006325F1" w:rsidRDefault="006325F1" w:rsidP="006325F1">
      <w:pPr>
        <w:rPr>
          <w:sz w:val="24"/>
        </w:rPr>
      </w:pPr>
    </w:p>
    <w:p w14:paraId="2E3A217B" w14:textId="77777777" w:rsidR="006325F1" w:rsidRPr="006325F1" w:rsidRDefault="006325F1" w:rsidP="006325F1">
      <w:pPr>
        <w:rPr>
          <w:sz w:val="24"/>
        </w:rPr>
      </w:pPr>
    </w:p>
    <w:p w14:paraId="07234A2C" w14:textId="77777777" w:rsidR="006325F1" w:rsidRPr="006325F1" w:rsidRDefault="006325F1" w:rsidP="006325F1">
      <w:pPr>
        <w:rPr>
          <w:sz w:val="24"/>
        </w:rPr>
      </w:pPr>
    </w:p>
    <w:p w14:paraId="6FE12F55" w14:textId="77777777" w:rsidR="006325F1" w:rsidRPr="006325F1" w:rsidRDefault="006325F1" w:rsidP="006325F1">
      <w:pPr>
        <w:rPr>
          <w:sz w:val="24"/>
        </w:rPr>
      </w:pPr>
    </w:p>
    <w:p w14:paraId="2CE1B64F" w14:textId="77777777" w:rsidR="006325F1" w:rsidRPr="006325F1" w:rsidRDefault="006325F1" w:rsidP="006325F1">
      <w:pPr>
        <w:rPr>
          <w:sz w:val="24"/>
        </w:rPr>
      </w:pPr>
    </w:p>
    <w:p w14:paraId="6A1BB3DD" w14:textId="77777777" w:rsidR="006325F1" w:rsidRPr="006325F1" w:rsidRDefault="006325F1" w:rsidP="006325F1">
      <w:pPr>
        <w:rPr>
          <w:sz w:val="24"/>
        </w:rPr>
      </w:pPr>
    </w:p>
    <w:p w14:paraId="43D003D8" w14:textId="77777777" w:rsidR="006325F1" w:rsidRDefault="006325F1" w:rsidP="006325F1">
      <w:pPr>
        <w:rPr>
          <w:sz w:val="24"/>
        </w:rPr>
      </w:pPr>
    </w:p>
    <w:p w14:paraId="1E305827" w14:textId="77777777" w:rsidR="001E731E" w:rsidRDefault="001E731E" w:rsidP="006325F1">
      <w:pPr>
        <w:rPr>
          <w:sz w:val="24"/>
        </w:rPr>
      </w:pPr>
    </w:p>
    <w:p w14:paraId="3FB28C1C" w14:textId="77777777" w:rsidR="001E731E" w:rsidRDefault="001E731E" w:rsidP="006325F1">
      <w:pPr>
        <w:rPr>
          <w:sz w:val="24"/>
        </w:rPr>
      </w:pPr>
    </w:p>
    <w:p w14:paraId="3FB5F400" w14:textId="77777777" w:rsidR="001E731E" w:rsidRDefault="001E731E" w:rsidP="006325F1">
      <w:pPr>
        <w:rPr>
          <w:sz w:val="24"/>
        </w:rPr>
      </w:pPr>
    </w:p>
    <w:p w14:paraId="425E7812" w14:textId="77777777" w:rsidR="001E731E" w:rsidRPr="006325F1" w:rsidRDefault="001E731E" w:rsidP="006325F1">
      <w:pPr>
        <w:rPr>
          <w:sz w:val="24"/>
        </w:rPr>
      </w:pPr>
    </w:p>
    <w:p w14:paraId="3D311CBC" w14:textId="77777777" w:rsidR="006D0607" w:rsidRDefault="00DC1AC7" w:rsidP="001E731E">
      <w:pPr>
        <w:pStyle w:val="Kop1"/>
      </w:pPr>
      <w:bookmarkStart w:id="5" w:name="_Toc114602931"/>
      <w:r>
        <w:t>Algemene bedrijfsgegevens</w:t>
      </w:r>
      <w:bookmarkEnd w:id="5"/>
    </w:p>
    <w:p w14:paraId="20283C1B" w14:textId="77777777" w:rsidR="006D0607" w:rsidRDefault="00DC1AC7">
      <w:pPr>
        <w:tabs>
          <w:tab w:val="clear" w:pos="284"/>
          <w:tab w:val="left" w:pos="3600"/>
        </w:tabs>
        <w:rPr>
          <w:b/>
        </w:rPr>
      </w:pPr>
      <w:r>
        <w:rPr>
          <w:b/>
        </w:rPr>
        <w:t>Installatie</w:t>
      </w:r>
    </w:p>
    <w:p w14:paraId="42968930" w14:textId="77777777" w:rsidR="006D0607" w:rsidRDefault="00DC1AC7">
      <w:pPr>
        <w:tabs>
          <w:tab w:val="clear" w:pos="284"/>
          <w:tab w:val="left" w:pos="3600"/>
        </w:tabs>
      </w:pPr>
      <w:r>
        <w:t>Naam van de installatie :</w:t>
      </w:r>
      <w:r>
        <w:tab/>
      </w:r>
    </w:p>
    <w:p w14:paraId="2419C4D1" w14:textId="77777777" w:rsidR="006D0607" w:rsidRDefault="00DC1AC7">
      <w:pPr>
        <w:tabs>
          <w:tab w:val="clear" w:pos="284"/>
          <w:tab w:val="left" w:pos="3600"/>
        </w:tabs>
      </w:pPr>
      <w:r>
        <w:t>Adres van de installatie :</w:t>
      </w:r>
      <w:r>
        <w:tab/>
      </w:r>
    </w:p>
    <w:p w14:paraId="0BA03941" w14:textId="77777777" w:rsidR="006D0607" w:rsidRDefault="006D0607">
      <w:pPr>
        <w:tabs>
          <w:tab w:val="clear" w:pos="284"/>
          <w:tab w:val="left" w:pos="3600"/>
        </w:tabs>
      </w:pPr>
    </w:p>
    <w:p w14:paraId="1CC1365A" w14:textId="77777777" w:rsidR="006D0607" w:rsidRDefault="00DC1AC7">
      <w:pPr>
        <w:tabs>
          <w:tab w:val="clear" w:pos="284"/>
          <w:tab w:val="left" w:pos="3600"/>
        </w:tabs>
      </w:pPr>
      <w:r>
        <w:t>Contactpersoon</w:t>
      </w:r>
      <w:r>
        <w:tab/>
      </w:r>
    </w:p>
    <w:p w14:paraId="3B4ED5F7" w14:textId="77777777" w:rsidR="006D0607" w:rsidRDefault="00DC1AC7">
      <w:pPr>
        <w:tabs>
          <w:tab w:val="clear" w:pos="284"/>
          <w:tab w:val="left" w:pos="360"/>
          <w:tab w:val="left" w:pos="3600"/>
        </w:tabs>
      </w:pPr>
      <w:r>
        <w:tab/>
        <w:t>functie</w:t>
      </w:r>
      <w:r>
        <w:tab/>
      </w:r>
    </w:p>
    <w:p w14:paraId="5A733234" w14:textId="77777777" w:rsidR="006D0607" w:rsidRDefault="00DC1AC7">
      <w:pPr>
        <w:tabs>
          <w:tab w:val="clear" w:pos="284"/>
          <w:tab w:val="left" w:pos="360"/>
          <w:tab w:val="left" w:pos="3600"/>
        </w:tabs>
      </w:pPr>
      <w:r>
        <w:tab/>
        <w:t>telefoon</w:t>
      </w:r>
      <w:r>
        <w:tab/>
      </w:r>
    </w:p>
    <w:p w14:paraId="1059EE0E" w14:textId="77777777" w:rsidR="006D0607" w:rsidRDefault="00DC1AC7">
      <w:pPr>
        <w:tabs>
          <w:tab w:val="clear" w:pos="284"/>
          <w:tab w:val="left" w:pos="360"/>
          <w:tab w:val="left" w:pos="3600"/>
        </w:tabs>
      </w:pPr>
      <w:r>
        <w:tab/>
        <w:t>fax</w:t>
      </w:r>
      <w:r>
        <w:tab/>
      </w:r>
    </w:p>
    <w:p w14:paraId="650E378C" w14:textId="77777777" w:rsidR="006D0607" w:rsidRDefault="00DC1AC7">
      <w:pPr>
        <w:tabs>
          <w:tab w:val="clear" w:pos="284"/>
          <w:tab w:val="left" w:pos="360"/>
          <w:tab w:val="left" w:pos="3600"/>
        </w:tabs>
      </w:pPr>
      <w:r>
        <w:tab/>
        <w:t>e-mail</w:t>
      </w:r>
      <w:r>
        <w:tab/>
      </w:r>
    </w:p>
    <w:p w14:paraId="6D75D2FE" w14:textId="77777777" w:rsidR="006D0607" w:rsidRDefault="006D0607">
      <w:pPr>
        <w:tabs>
          <w:tab w:val="clear" w:pos="284"/>
          <w:tab w:val="left" w:pos="360"/>
          <w:tab w:val="left" w:pos="3600"/>
        </w:tabs>
      </w:pPr>
    </w:p>
    <w:p w14:paraId="5C2C5202" w14:textId="77777777" w:rsidR="006D0607" w:rsidRDefault="00DC1AC7">
      <w:pPr>
        <w:tabs>
          <w:tab w:val="clear" w:pos="284"/>
          <w:tab w:val="left" w:pos="360"/>
          <w:tab w:val="left" w:pos="3600"/>
        </w:tabs>
      </w:pPr>
      <w:r>
        <w:t>Datum:</w:t>
      </w:r>
      <w:r>
        <w:tab/>
        <w:t>……/……/……</w:t>
      </w:r>
    </w:p>
    <w:p w14:paraId="2B52FAC2" w14:textId="77777777" w:rsidR="006D0607" w:rsidRDefault="006D0607">
      <w:pPr>
        <w:tabs>
          <w:tab w:val="clear" w:pos="284"/>
          <w:tab w:val="left" w:pos="360"/>
          <w:tab w:val="left" w:pos="3600"/>
        </w:tabs>
      </w:pPr>
    </w:p>
    <w:p w14:paraId="296AAAC3" w14:textId="77777777" w:rsidR="006D0607" w:rsidRDefault="00DC1AC7">
      <w:pPr>
        <w:tabs>
          <w:tab w:val="clear" w:pos="284"/>
          <w:tab w:val="left" w:pos="360"/>
          <w:tab w:val="left" w:pos="3600"/>
        </w:tabs>
      </w:pPr>
      <w:r>
        <w:t>Handtekening:</w:t>
      </w:r>
      <w:r>
        <w:tab/>
        <w:t>………………………</w:t>
      </w:r>
    </w:p>
    <w:p w14:paraId="7C25BCD9" w14:textId="77777777" w:rsidR="006D0607" w:rsidRDefault="006D0607">
      <w:pPr>
        <w:tabs>
          <w:tab w:val="clear" w:pos="284"/>
          <w:tab w:val="left" w:pos="360"/>
          <w:tab w:val="left" w:pos="3600"/>
        </w:tabs>
      </w:pPr>
    </w:p>
    <w:p w14:paraId="4ECAD202" w14:textId="77777777" w:rsidR="006D0607" w:rsidRDefault="00DC1AC7">
      <w:pPr>
        <w:tabs>
          <w:tab w:val="clear" w:pos="284"/>
          <w:tab w:val="left" w:pos="360"/>
          <w:tab w:val="left" w:pos="3600"/>
        </w:tabs>
      </w:pPr>
      <w:r>
        <w:t>Plaatsvervanger</w:t>
      </w:r>
      <w:r>
        <w:tab/>
      </w:r>
    </w:p>
    <w:p w14:paraId="55E77642" w14:textId="77777777" w:rsidR="006D0607" w:rsidRDefault="00DC1AC7">
      <w:pPr>
        <w:tabs>
          <w:tab w:val="clear" w:pos="284"/>
          <w:tab w:val="left" w:pos="360"/>
          <w:tab w:val="left" w:pos="3600"/>
        </w:tabs>
      </w:pPr>
      <w:r>
        <w:tab/>
        <w:t>functie</w:t>
      </w:r>
      <w:r>
        <w:tab/>
      </w:r>
    </w:p>
    <w:p w14:paraId="2BB0B285" w14:textId="77777777" w:rsidR="006D0607" w:rsidRDefault="00DC1AC7">
      <w:pPr>
        <w:tabs>
          <w:tab w:val="clear" w:pos="284"/>
          <w:tab w:val="left" w:pos="360"/>
          <w:tab w:val="left" w:pos="3600"/>
        </w:tabs>
      </w:pPr>
      <w:r>
        <w:tab/>
        <w:t>telefoon</w:t>
      </w:r>
      <w:r>
        <w:tab/>
      </w:r>
    </w:p>
    <w:p w14:paraId="34BD6B6A" w14:textId="77777777" w:rsidR="006D0607" w:rsidRDefault="00DC1AC7">
      <w:pPr>
        <w:tabs>
          <w:tab w:val="clear" w:pos="284"/>
          <w:tab w:val="left" w:pos="360"/>
          <w:tab w:val="left" w:pos="3600"/>
        </w:tabs>
      </w:pPr>
      <w:r>
        <w:tab/>
        <w:t>fax</w:t>
      </w:r>
      <w:r>
        <w:tab/>
      </w:r>
    </w:p>
    <w:p w14:paraId="61CE85D7" w14:textId="77777777" w:rsidR="006D0607" w:rsidRDefault="00DC1AC7">
      <w:pPr>
        <w:tabs>
          <w:tab w:val="clear" w:pos="284"/>
          <w:tab w:val="left" w:pos="360"/>
          <w:tab w:val="left" w:pos="3600"/>
        </w:tabs>
      </w:pPr>
      <w:r>
        <w:tab/>
        <w:t>e-mail</w:t>
      </w:r>
      <w:r>
        <w:tab/>
      </w:r>
    </w:p>
    <w:p w14:paraId="4AF17C1F" w14:textId="77777777" w:rsidR="006D0607" w:rsidRDefault="006D0607">
      <w:pPr>
        <w:tabs>
          <w:tab w:val="clear" w:pos="284"/>
          <w:tab w:val="left" w:pos="360"/>
          <w:tab w:val="left" w:pos="3600"/>
        </w:tabs>
      </w:pPr>
    </w:p>
    <w:p w14:paraId="2D338422" w14:textId="77777777" w:rsidR="006D0607" w:rsidRDefault="00DC1AC7">
      <w:pPr>
        <w:tabs>
          <w:tab w:val="clear" w:pos="284"/>
          <w:tab w:val="left" w:pos="360"/>
          <w:tab w:val="left" w:pos="3600"/>
        </w:tabs>
      </w:pPr>
      <w:r>
        <w:t>Eigenaar van de installatie:</w:t>
      </w:r>
      <w:r>
        <w:tab/>
      </w:r>
    </w:p>
    <w:p w14:paraId="2C60E225" w14:textId="77777777" w:rsidR="006D0607" w:rsidRDefault="00DC1AC7">
      <w:pPr>
        <w:tabs>
          <w:tab w:val="clear" w:pos="284"/>
          <w:tab w:val="left" w:pos="360"/>
          <w:tab w:val="left" w:pos="3600"/>
        </w:tabs>
      </w:pPr>
      <w:r>
        <w:tab/>
      </w:r>
      <w:r>
        <w:tab/>
      </w:r>
    </w:p>
    <w:p w14:paraId="1BD07E75" w14:textId="77777777" w:rsidR="006D0607" w:rsidRDefault="00F6523E">
      <w:pPr>
        <w:pBdr>
          <w:bottom w:val="single" w:sz="6" w:space="1" w:color="auto"/>
        </w:pBdr>
        <w:tabs>
          <w:tab w:val="clear" w:pos="284"/>
          <w:tab w:val="left" w:pos="360"/>
          <w:tab w:val="left" w:pos="3600"/>
        </w:tabs>
      </w:pPr>
      <w:r>
        <w:t>EAN-c</w:t>
      </w:r>
      <w:r w:rsidR="00DC1AC7">
        <w:t xml:space="preserve">ode </w:t>
      </w:r>
      <w:r>
        <w:t>a</w:t>
      </w:r>
      <w:r w:rsidR="00DC1AC7">
        <w:t>ansluiting:</w:t>
      </w:r>
      <w:r w:rsidR="00DC1AC7">
        <w:tab/>
      </w:r>
    </w:p>
    <w:p w14:paraId="28902041" w14:textId="77777777" w:rsidR="00F6523E" w:rsidRDefault="00F6523E">
      <w:pPr>
        <w:pBdr>
          <w:bottom w:val="single" w:sz="6" w:space="1" w:color="auto"/>
        </w:pBdr>
        <w:tabs>
          <w:tab w:val="clear" w:pos="284"/>
          <w:tab w:val="left" w:pos="360"/>
          <w:tab w:val="left" w:pos="3600"/>
        </w:tabs>
      </w:pPr>
    </w:p>
    <w:p w14:paraId="3C32179C" w14:textId="77777777" w:rsidR="00F6523E" w:rsidRDefault="00F6523E">
      <w:pPr>
        <w:pBdr>
          <w:bottom w:val="single" w:sz="6" w:space="1" w:color="auto"/>
        </w:pBdr>
        <w:tabs>
          <w:tab w:val="clear" w:pos="284"/>
          <w:tab w:val="left" w:pos="360"/>
          <w:tab w:val="left" w:pos="3600"/>
        </w:tabs>
      </w:pPr>
      <w:r>
        <w:t xml:space="preserve">Vermogen installatie in </w:t>
      </w:r>
      <w:proofErr w:type="spellStart"/>
      <w:r>
        <w:t>MWth</w:t>
      </w:r>
      <w:proofErr w:type="spellEnd"/>
      <w:r>
        <w:t>:</w:t>
      </w:r>
    </w:p>
    <w:p w14:paraId="68C085C6" w14:textId="77777777" w:rsidR="00F6523E" w:rsidRDefault="00F6523E">
      <w:pPr>
        <w:pBdr>
          <w:bottom w:val="single" w:sz="6" w:space="1" w:color="auto"/>
        </w:pBdr>
        <w:tabs>
          <w:tab w:val="clear" w:pos="284"/>
          <w:tab w:val="left" w:pos="360"/>
          <w:tab w:val="left" w:pos="3600"/>
        </w:tabs>
      </w:pPr>
    </w:p>
    <w:p w14:paraId="3CD8EF6C" w14:textId="77777777" w:rsidR="006D0607" w:rsidRDefault="006D0607">
      <w:pPr>
        <w:tabs>
          <w:tab w:val="clear" w:pos="284"/>
          <w:tab w:val="left" w:pos="360"/>
          <w:tab w:val="left" w:pos="3600"/>
        </w:tabs>
      </w:pPr>
    </w:p>
    <w:p w14:paraId="6965CAB0" w14:textId="77777777" w:rsidR="006D0607" w:rsidRDefault="00DC1AC7">
      <w:pPr>
        <w:tabs>
          <w:tab w:val="clear" w:pos="284"/>
          <w:tab w:val="left" w:pos="360"/>
          <w:tab w:val="left" w:pos="3600"/>
        </w:tabs>
        <w:rPr>
          <w:b/>
        </w:rPr>
      </w:pPr>
      <w:r>
        <w:rPr>
          <w:b/>
        </w:rPr>
        <w:t>Meetbedrijf:</w:t>
      </w:r>
    </w:p>
    <w:p w14:paraId="011DB495" w14:textId="77777777" w:rsidR="006D0607" w:rsidRDefault="00DC1AC7">
      <w:pPr>
        <w:tabs>
          <w:tab w:val="clear" w:pos="284"/>
          <w:tab w:val="left" w:pos="360"/>
          <w:tab w:val="left" w:pos="3600"/>
        </w:tabs>
      </w:pPr>
      <w:r>
        <w:t>Contactpersoon:</w:t>
      </w:r>
    </w:p>
    <w:p w14:paraId="6BA56828" w14:textId="77777777" w:rsidR="006D0607" w:rsidRDefault="00DC1AC7">
      <w:pPr>
        <w:tabs>
          <w:tab w:val="clear" w:pos="284"/>
          <w:tab w:val="left" w:pos="360"/>
          <w:tab w:val="left" w:pos="3600"/>
        </w:tabs>
      </w:pPr>
      <w:r>
        <w:t>Adres:</w:t>
      </w:r>
    </w:p>
    <w:p w14:paraId="4399B0EE" w14:textId="77777777" w:rsidR="006D0607" w:rsidRDefault="00DC1AC7">
      <w:pPr>
        <w:tabs>
          <w:tab w:val="clear" w:pos="284"/>
          <w:tab w:val="left" w:pos="360"/>
          <w:tab w:val="left" w:pos="3600"/>
        </w:tabs>
      </w:pPr>
      <w:r>
        <w:t>Plaats:</w:t>
      </w:r>
    </w:p>
    <w:p w14:paraId="7A257D23" w14:textId="77777777" w:rsidR="006D0607" w:rsidRDefault="00DC1AC7">
      <w:pPr>
        <w:tabs>
          <w:tab w:val="clear" w:pos="284"/>
          <w:tab w:val="left" w:pos="360"/>
          <w:tab w:val="left" w:pos="3600"/>
        </w:tabs>
      </w:pPr>
      <w:r>
        <w:t>EAN</w:t>
      </w:r>
      <w:r w:rsidR="00BB01FA">
        <w:t>-c</w:t>
      </w:r>
      <w:r>
        <w:t xml:space="preserve">ode </w:t>
      </w:r>
      <w:r w:rsidR="00BB01FA">
        <w:t>m</w:t>
      </w:r>
      <w:r>
        <w:t>eetbedrijf:</w:t>
      </w:r>
    </w:p>
    <w:p w14:paraId="0B3EB063" w14:textId="77777777" w:rsidR="006D0607" w:rsidRDefault="006D0607">
      <w:pPr>
        <w:tabs>
          <w:tab w:val="clear" w:pos="284"/>
          <w:tab w:val="left" w:pos="360"/>
          <w:tab w:val="left" w:pos="3600"/>
        </w:tabs>
      </w:pPr>
    </w:p>
    <w:p w14:paraId="7F01856D" w14:textId="77777777" w:rsidR="006D0607" w:rsidRDefault="00DC1AC7">
      <w:pPr>
        <w:tabs>
          <w:tab w:val="clear" w:pos="284"/>
          <w:tab w:val="left" w:pos="360"/>
          <w:tab w:val="left" w:pos="3600"/>
        </w:tabs>
      </w:pPr>
      <w:r>
        <w:t>Datum:</w:t>
      </w:r>
      <w:r>
        <w:tab/>
        <w:t>……/……/……</w:t>
      </w:r>
    </w:p>
    <w:p w14:paraId="7868A107" w14:textId="77777777" w:rsidR="006D0607" w:rsidRDefault="006D0607">
      <w:pPr>
        <w:tabs>
          <w:tab w:val="clear" w:pos="284"/>
          <w:tab w:val="left" w:pos="360"/>
          <w:tab w:val="left" w:pos="3600"/>
        </w:tabs>
      </w:pPr>
    </w:p>
    <w:p w14:paraId="60F68240" w14:textId="77777777" w:rsidR="006D0607" w:rsidRDefault="00DC1AC7">
      <w:pPr>
        <w:pBdr>
          <w:bottom w:val="single" w:sz="6" w:space="1" w:color="auto"/>
        </w:pBdr>
        <w:tabs>
          <w:tab w:val="clear" w:pos="284"/>
          <w:tab w:val="left" w:pos="360"/>
          <w:tab w:val="left" w:pos="3600"/>
        </w:tabs>
      </w:pPr>
      <w:r>
        <w:t>Handtekening:</w:t>
      </w:r>
      <w:r>
        <w:tab/>
        <w:t>………………………</w:t>
      </w:r>
    </w:p>
    <w:p w14:paraId="6BEFC310" w14:textId="77777777" w:rsidR="006D0607" w:rsidRDefault="006D0607">
      <w:pPr>
        <w:tabs>
          <w:tab w:val="clear" w:pos="284"/>
          <w:tab w:val="left" w:pos="360"/>
          <w:tab w:val="left" w:pos="3600"/>
        </w:tabs>
      </w:pPr>
    </w:p>
    <w:p w14:paraId="681B39A4" w14:textId="77777777" w:rsidR="006D0607" w:rsidRDefault="006D0607">
      <w:pPr>
        <w:tabs>
          <w:tab w:val="clear" w:pos="284"/>
          <w:tab w:val="left" w:pos="360"/>
          <w:tab w:val="left" w:pos="3600"/>
        </w:tabs>
      </w:pPr>
    </w:p>
    <w:p w14:paraId="777F3A17" w14:textId="68D9BF1E" w:rsidR="006D0607" w:rsidRDefault="00F5376C">
      <w:pPr>
        <w:pStyle w:val="Kop2"/>
      </w:pPr>
      <w:bookmarkStart w:id="6" w:name="_Toc114602932"/>
      <w:r>
        <w:t xml:space="preserve">De </w:t>
      </w:r>
      <w:r w:rsidR="00446A26">
        <w:t>productie</w:t>
      </w:r>
      <w:r w:rsidR="00F6523E">
        <w:t>-</w:t>
      </w:r>
      <w:r>
        <w:t>installatie</w:t>
      </w:r>
      <w:bookmarkEnd w:id="6"/>
    </w:p>
    <w:p w14:paraId="66E48BAD" w14:textId="0485DE22" w:rsidR="00F5376C" w:rsidRPr="00F5376C" w:rsidRDefault="00F5376C" w:rsidP="00F5376C">
      <w:r>
        <w:t xml:space="preserve">Beschrijf hier de installatie. Beschreven moet zijn het merk en type, het werkingsprincipe, de thermische en (eventueel) elektrische capaciteit en welke </w:t>
      </w:r>
      <w:r w:rsidR="00446A26">
        <w:t xml:space="preserve">energiebron </w:t>
      </w:r>
      <w:r>
        <w:t>wordt gebruikt.</w:t>
      </w:r>
    </w:p>
    <w:p w14:paraId="68CF477C" w14:textId="77777777" w:rsidR="00F5376C" w:rsidRDefault="00DC1AC7" w:rsidP="00F5376C">
      <w:pPr>
        <w:pStyle w:val="Kop2"/>
      </w:pPr>
      <w:bookmarkStart w:id="7" w:name="_Toc114602933"/>
      <w:r>
        <w:t xml:space="preserve">Algemene beschrijving van </w:t>
      </w:r>
      <w:r w:rsidR="00F5376C">
        <w:t>het systeem</w:t>
      </w:r>
      <w:bookmarkEnd w:id="7"/>
      <w:r w:rsidR="00F5376C">
        <w:t xml:space="preserve"> </w:t>
      </w:r>
    </w:p>
    <w:p w14:paraId="72F63F81" w14:textId="77777777" w:rsidR="002E677C" w:rsidRDefault="002E677C" w:rsidP="002E677C">
      <w:r>
        <w:t xml:space="preserve">Volgens </w:t>
      </w:r>
      <w:r w:rsidR="0051591B">
        <w:t>bijlage</w:t>
      </w:r>
      <w:r w:rsidR="0051591B" w:rsidRPr="0051591B">
        <w:t xml:space="preserve"> 2C</w:t>
      </w:r>
      <w:r>
        <w:t>, art 2.1.a., 2.1.b. en 2.1.c.:</w:t>
      </w:r>
    </w:p>
    <w:p w14:paraId="6BEF216F" w14:textId="77777777" w:rsidR="002E677C" w:rsidRDefault="002E677C" w:rsidP="002E677C"/>
    <w:p w14:paraId="4FE29CFA" w14:textId="3672F29D" w:rsidR="00F5376C" w:rsidRDefault="00F5376C" w:rsidP="00F5376C">
      <w:r>
        <w:t xml:space="preserve">Beschrijf hoe de </w:t>
      </w:r>
      <w:r w:rsidR="00B46280">
        <w:t>productie</w:t>
      </w:r>
      <w:r w:rsidR="00F6523E">
        <w:t>-</w:t>
      </w:r>
      <w:r>
        <w:t>installatie</w:t>
      </w:r>
      <w:r w:rsidR="00B46280">
        <w:t xml:space="preserve"> voor thermische energie</w:t>
      </w:r>
      <w:r>
        <w:t xml:space="preserve"> verbonden is aan het distributiesysteem </w:t>
      </w:r>
      <w:r w:rsidR="00446A26">
        <w:t>voor thermische energie</w:t>
      </w:r>
      <w:r>
        <w:t xml:space="preserve"> waar de metingen in dit systeem zitten. Hierbij is een volledig schema van het systeem vaak erg verhelderend. In dit schema moet zichtbaar zijn hoe de productie en consumptie van </w:t>
      </w:r>
      <w:r w:rsidR="00446A26">
        <w:t xml:space="preserve">thermische energie </w:t>
      </w:r>
      <w:r>
        <w:t xml:space="preserve">aan elkaar gekoppeld zijn. De kern van informatie die de subsidieverlener van de </w:t>
      </w:r>
      <w:r w:rsidR="00FA6AC9">
        <w:t>aanvrager</w:t>
      </w:r>
      <w:r>
        <w:t xml:space="preserve"> wil ontvangen, is de volledige </w:t>
      </w:r>
      <w:r w:rsidR="00446A26">
        <w:t>energie</w:t>
      </w:r>
      <w:r>
        <w:t>balans van het systeem</w:t>
      </w:r>
      <w:r w:rsidR="00FA6AC9">
        <w:t xml:space="preserve"> en waarvoor de </w:t>
      </w:r>
      <w:r w:rsidR="00446A26">
        <w:t xml:space="preserve">thermische energie </w:t>
      </w:r>
      <w:r w:rsidR="00FA6AC9">
        <w:t>ingezet wordt.</w:t>
      </w:r>
    </w:p>
    <w:p w14:paraId="43AD1430" w14:textId="77777777" w:rsidR="00FA6AC9" w:rsidRDefault="00FA6AC9"/>
    <w:p w14:paraId="61EC4875" w14:textId="77777777" w:rsidR="006D0607" w:rsidRDefault="00DC1AC7">
      <w:r>
        <w:t>Beschrijf aan de hand van fig. 1.2 de installatie.</w:t>
      </w:r>
      <w:r w:rsidR="0051591B">
        <w:t xml:space="preserve"> </w:t>
      </w:r>
      <w:r>
        <w:t xml:space="preserve">In fig. 1.2 is de systeemgrens (-zen) aangegeven en zijn de relevante meters die meedoen in de bepaling van het rendement van nummering voorzien. </w:t>
      </w:r>
    </w:p>
    <w:p w14:paraId="40A4943C" w14:textId="77777777" w:rsidR="006D0607" w:rsidRDefault="006D0607"/>
    <w:p w14:paraId="04D79293" w14:textId="77777777" w:rsidR="006D0607" w:rsidRDefault="006D0607">
      <w:pPr>
        <w:keepNext/>
      </w:pPr>
    </w:p>
    <w:p w14:paraId="5D1EBD89" w14:textId="77777777" w:rsidR="006D0607" w:rsidRDefault="00DC1AC7">
      <w:pPr>
        <w:pStyle w:val="Bijschrift"/>
      </w:pPr>
      <w:bookmarkStart w:id="8" w:name="_Ref508275157"/>
      <w:r>
        <w:t xml:space="preserve">Figuur </w:t>
      </w:r>
      <w:bookmarkEnd w:id="8"/>
      <w:r>
        <w:t>1.2:</w:t>
      </w:r>
      <w:r>
        <w:tab/>
        <w:t>Schematische schets van de installatie inclusief systeemgrens (-zen) en relevante meters.</w:t>
      </w:r>
    </w:p>
    <w:p w14:paraId="7F5A0A15" w14:textId="77777777" w:rsidR="006D0607" w:rsidRDefault="006D0607"/>
    <w:p w14:paraId="3C41B540" w14:textId="77777777" w:rsidR="006D0607" w:rsidRDefault="00DC1AC7">
      <w:pPr>
        <w:pStyle w:val="Kop1"/>
      </w:pPr>
      <w:r>
        <w:br w:type="page"/>
      </w:r>
      <w:bookmarkStart w:id="9" w:name="_Toc114602934"/>
      <w:r>
        <w:lastRenderedPageBreak/>
        <w:t>Monitoringsmethodiek</w:t>
      </w:r>
      <w:bookmarkEnd w:id="9"/>
    </w:p>
    <w:p w14:paraId="3FD32833" w14:textId="77777777" w:rsidR="006D0607" w:rsidRDefault="006D0607"/>
    <w:p w14:paraId="22B9FF1A" w14:textId="77777777" w:rsidR="006D0607" w:rsidRDefault="006D0607"/>
    <w:p w14:paraId="68E4C304" w14:textId="72D2537D" w:rsidR="00644B56" w:rsidRPr="00644B56" w:rsidRDefault="00644B56" w:rsidP="00644B56">
      <w:pPr>
        <w:pStyle w:val="Kop2"/>
      </w:pPr>
      <w:bookmarkStart w:id="10" w:name="_Toc114602935"/>
      <w:r>
        <w:t>M</w:t>
      </w:r>
      <w:r w:rsidR="00FA6AC9">
        <w:t>etingen</w:t>
      </w:r>
      <w:bookmarkEnd w:id="10"/>
      <w:r w:rsidRPr="00644B56">
        <w:t xml:space="preserve"> voor de bepaling van thermische energie </w:t>
      </w:r>
    </w:p>
    <w:p w14:paraId="3E0AD349" w14:textId="77777777" w:rsidR="006D0607" w:rsidRDefault="006D0607">
      <w:pPr>
        <w:rPr>
          <w:b/>
        </w:rPr>
      </w:pPr>
    </w:p>
    <w:p w14:paraId="1A91B8A6" w14:textId="668424D2" w:rsidR="006D0607" w:rsidRDefault="00F5376C">
      <w:r>
        <w:t xml:space="preserve">Beschrijf hier de metingen opgenomen in het schema van het </w:t>
      </w:r>
      <w:r w:rsidR="00B46280">
        <w:t xml:space="preserve">productie-installatie voor thermische energie </w:t>
      </w:r>
      <w:r>
        <w:t>(3.2).</w:t>
      </w:r>
      <w:r w:rsidR="00DC0D04">
        <w:t xml:space="preserve"> </w:t>
      </w:r>
      <w:r w:rsidR="00DC1AC7">
        <w:t xml:space="preserve">Volgens </w:t>
      </w:r>
      <w:r w:rsidR="0051591B">
        <w:t>bijlage</w:t>
      </w:r>
      <w:r w:rsidR="0051591B" w:rsidRPr="0051591B">
        <w:t xml:space="preserve"> 2C</w:t>
      </w:r>
      <w:r w:rsidR="00DC1AC7">
        <w:t>, art 2.1.d.</w:t>
      </w:r>
    </w:p>
    <w:p w14:paraId="6365881A" w14:textId="77777777" w:rsidR="006D0607" w:rsidRDefault="006D0607">
      <w:pPr>
        <w:rPr>
          <w:b/>
        </w:rPr>
      </w:pPr>
    </w:p>
    <w:p w14:paraId="49233871" w14:textId="77777777" w:rsidR="006D0607" w:rsidRDefault="00DC1AC7">
      <w:r>
        <w:t>Tabel 2.1.1 geeft een overzicht van de volgende gegevens van de relevante meters en meetinrichtingen :</w:t>
      </w:r>
    </w:p>
    <w:p w14:paraId="67392F93" w14:textId="77777777" w:rsidR="006D0607" w:rsidRDefault="00DC1AC7">
      <w:r>
        <w:t>- identificatienummer</w:t>
      </w:r>
    </w:p>
    <w:p w14:paraId="17E30328" w14:textId="77777777" w:rsidR="006D0607" w:rsidRDefault="00DC1AC7">
      <w:r>
        <w:t>- merk</w:t>
      </w:r>
    </w:p>
    <w:p w14:paraId="7AFCC675" w14:textId="77777777" w:rsidR="006D0607" w:rsidRDefault="00DC1AC7">
      <w:r>
        <w:t>- meetgrootheid</w:t>
      </w:r>
    </w:p>
    <w:p w14:paraId="4E5667CC" w14:textId="77777777" w:rsidR="006D0607" w:rsidRDefault="00DC1AC7">
      <w:r>
        <w:t>- meeteenheid</w:t>
      </w:r>
    </w:p>
    <w:p w14:paraId="63D8C929" w14:textId="77777777" w:rsidR="006D0607" w:rsidRDefault="00DC1AC7">
      <w:r>
        <w:t>- meetmiddel, opnemer</w:t>
      </w:r>
    </w:p>
    <w:p w14:paraId="0EAA11C0" w14:textId="77777777" w:rsidR="006D0607" w:rsidRDefault="00DC1AC7">
      <w:r>
        <w:t>- meetprincipe</w:t>
      </w:r>
    </w:p>
    <w:p w14:paraId="2D779CC9" w14:textId="77777777" w:rsidR="006D0607" w:rsidRDefault="00DC1AC7">
      <w:r>
        <w:t xml:space="preserve">- beschrijving van de onnauwkeurigheid (volgens </w:t>
      </w:r>
      <w:r w:rsidR="00C03943">
        <w:t>bijlage</w:t>
      </w:r>
      <w:r w:rsidR="00C03943" w:rsidRPr="0051591B">
        <w:t xml:space="preserve"> 2C</w:t>
      </w:r>
      <w:r w:rsidR="00BD3A97">
        <w:t xml:space="preserve">, art </w:t>
      </w:r>
      <w:r w:rsidR="00F06B3D">
        <w:t>4)</w:t>
      </w:r>
    </w:p>
    <w:p w14:paraId="60C6A109" w14:textId="77777777" w:rsidR="006D0607" w:rsidRDefault="00DC1AC7">
      <w:r>
        <w:t xml:space="preserve">- aangeven of er voldaan wordt aan de van toepassing zijnde nauwkeurigheidseisen per meetinrichting (volgens </w:t>
      </w:r>
      <w:r w:rsidR="00C03943">
        <w:t>bijlage</w:t>
      </w:r>
      <w:r w:rsidR="00C03943" w:rsidRPr="0051591B">
        <w:t xml:space="preserve"> 2C</w:t>
      </w:r>
      <w:r>
        <w:t>, art 4).</w:t>
      </w:r>
    </w:p>
    <w:p w14:paraId="3F1CC431" w14:textId="77777777" w:rsidR="006D0607" w:rsidRDefault="006D0607"/>
    <w:p w14:paraId="4D9F512F" w14:textId="77777777" w:rsidR="006D0607" w:rsidRDefault="006D0607"/>
    <w:p w14:paraId="73FA598E" w14:textId="76858140" w:rsidR="006D0607" w:rsidRDefault="00DC1AC7">
      <w:pPr>
        <w:rPr>
          <w:b/>
          <w:sz w:val="20"/>
        </w:rPr>
      </w:pPr>
      <w:r>
        <w:rPr>
          <w:b/>
          <w:sz w:val="20"/>
        </w:rPr>
        <w:t xml:space="preserve">Tabel </w:t>
      </w:r>
      <w:r w:rsidR="00686177">
        <w:rPr>
          <w:b/>
          <w:sz w:val="20"/>
        </w:rPr>
        <w:fldChar w:fldCharType="begin"/>
      </w:r>
      <w:r>
        <w:rPr>
          <w:b/>
          <w:sz w:val="20"/>
        </w:rPr>
        <w:instrText xml:space="preserve"> STYLEREF 1 \s </w:instrText>
      </w:r>
      <w:r w:rsidR="00686177">
        <w:rPr>
          <w:b/>
          <w:sz w:val="20"/>
        </w:rPr>
        <w:fldChar w:fldCharType="separate"/>
      </w:r>
      <w:r w:rsidR="00CB40AE">
        <w:rPr>
          <w:b/>
          <w:noProof/>
          <w:sz w:val="20"/>
        </w:rPr>
        <w:t>2</w:t>
      </w:r>
      <w:r w:rsidR="00686177">
        <w:rPr>
          <w:b/>
          <w:sz w:val="20"/>
        </w:rPr>
        <w:fldChar w:fldCharType="end"/>
      </w:r>
      <w:r w:rsidR="00FB52A4">
        <w:rPr>
          <w:b/>
          <w:sz w:val="20"/>
        </w:rPr>
        <w:t xml:space="preserve">.1.1 </w:t>
      </w:r>
      <w:r>
        <w:rPr>
          <w:b/>
          <w:sz w:val="20"/>
        </w:rPr>
        <w:t xml:space="preserve">Overzicht van gegevens van relevante meters en meetinrichting </w:t>
      </w:r>
      <w:r w:rsidR="00B46280">
        <w:rPr>
          <w:b/>
          <w:sz w:val="20"/>
        </w:rPr>
        <w:t>thermische energie</w:t>
      </w:r>
    </w:p>
    <w:p w14:paraId="664A827D" w14:textId="77777777" w:rsidR="006D0607" w:rsidRDefault="006D0607"/>
    <w:p w14:paraId="537CD072" w14:textId="77777777" w:rsidR="006D0607" w:rsidRDefault="006D0607">
      <w:pPr>
        <w:pStyle w:val="Kop4"/>
        <w:numPr>
          <w:ilvl w:val="0"/>
          <w:numId w:val="0"/>
        </w:numPr>
      </w:pPr>
    </w:p>
    <w:p w14:paraId="765599DA" w14:textId="77777777" w:rsidR="006D0607" w:rsidRDefault="006D0607">
      <w:pPr>
        <w:rPr>
          <w:b/>
          <w:sz w:val="20"/>
        </w:rPr>
      </w:pPr>
    </w:p>
    <w:p w14:paraId="4CFC2460" w14:textId="7ABC62D7" w:rsidR="006D0607" w:rsidRDefault="00DC1AC7">
      <w:pPr>
        <w:pStyle w:val="Kop3"/>
      </w:pPr>
      <w:bookmarkStart w:id="11" w:name="_Toc114602936"/>
      <w:r>
        <w:t xml:space="preserve">Nauwkeurigheid </w:t>
      </w:r>
      <w:r w:rsidR="0004188F">
        <w:t>metingen</w:t>
      </w:r>
      <w:r w:rsidR="00B46280">
        <w:t xml:space="preserve"> voor de bepaling van thermische energie</w:t>
      </w:r>
      <w:bookmarkEnd w:id="11"/>
      <w:r w:rsidR="0004188F">
        <w:t xml:space="preserve"> </w:t>
      </w:r>
    </w:p>
    <w:p w14:paraId="000C4B2C" w14:textId="2828D635" w:rsidR="0004188F" w:rsidRDefault="002F333D">
      <w:r>
        <w:t>Metingen voor de bepaling van thermische energie</w:t>
      </w:r>
      <w:r w:rsidR="0004188F">
        <w:t xml:space="preserve"> moeten voldoen aan de NEN-EN1434-1. Dit betekent dat:</w:t>
      </w:r>
    </w:p>
    <w:p w14:paraId="72AC97B8" w14:textId="77777777" w:rsidR="0004188F" w:rsidRDefault="0004188F" w:rsidP="0004188F">
      <w:pPr>
        <w:pStyle w:val="Lijstalinea"/>
        <w:numPr>
          <w:ilvl w:val="0"/>
          <w:numId w:val="8"/>
        </w:numPr>
      </w:pPr>
      <w:r>
        <w:t>De samengestelde onnauwkeurigheid van het paar thermokoppels kleiner dan 2K moet zijn.</w:t>
      </w:r>
    </w:p>
    <w:p w14:paraId="62456BA6" w14:textId="77777777" w:rsidR="0004188F" w:rsidRDefault="0004188F" w:rsidP="0004188F">
      <w:pPr>
        <w:pStyle w:val="Lijstalinea"/>
        <w:numPr>
          <w:ilvl w:val="0"/>
          <w:numId w:val="8"/>
        </w:numPr>
      </w:pPr>
      <w:r>
        <w:t xml:space="preserve"> De onnauwkeurigheid van de flowmeter niet groter</w:t>
      </w:r>
      <w:r w:rsidRPr="0004188F">
        <w:t xml:space="preserve"> </w:t>
      </w:r>
      <w:r>
        <w:t>is dan 3,5%.</w:t>
      </w:r>
    </w:p>
    <w:p w14:paraId="1C3FA5E2" w14:textId="77777777" w:rsidR="0004188F" w:rsidRDefault="0004188F" w:rsidP="0004188F"/>
    <w:p w14:paraId="50CB9C21" w14:textId="41AE6BB9" w:rsidR="0004188F" w:rsidRDefault="0004188F" w:rsidP="0004188F">
      <w:pPr>
        <w:rPr>
          <w:b/>
          <w:sz w:val="20"/>
        </w:rPr>
      </w:pPr>
      <w:r>
        <w:rPr>
          <w:b/>
          <w:sz w:val="20"/>
        </w:rPr>
        <w:t xml:space="preserve">Tabel </w:t>
      </w:r>
      <w:r w:rsidR="00686177">
        <w:rPr>
          <w:b/>
          <w:sz w:val="20"/>
        </w:rPr>
        <w:fldChar w:fldCharType="begin"/>
      </w:r>
      <w:r>
        <w:rPr>
          <w:b/>
          <w:sz w:val="20"/>
        </w:rPr>
        <w:instrText xml:space="preserve"> STYLEREF 1 \s </w:instrText>
      </w:r>
      <w:r w:rsidR="00686177">
        <w:rPr>
          <w:b/>
          <w:sz w:val="20"/>
        </w:rPr>
        <w:fldChar w:fldCharType="separate"/>
      </w:r>
      <w:r>
        <w:rPr>
          <w:b/>
          <w:noProof/>
          <w:sz w:val="20"/>
        </w:rPr>
        <w:t>2</w:t>
      </w:r>
      <w:r w:rsidR="00686177">
        <w:rPr>
          <w:b/>
          <w:sz w:val="20"/>
        </w:rPr>
        <w:fldChar w:fldCharType="end"/>
      </w:r>
      <w:r>
        <w:rPr>
          <w:b/>
          <w:sz w:val="20"/>
        </w:rPr>
        <w:t>.3.2. :</w:t>
      </w:r>
      <w:r>
        <w:rPr>
          <w:b/>
          <w:sz w:val="20"/>
        </w:rPr>
        <w:tab/>
        <w:t xml:space="preserve">Overzicht van totale samengestelde onnauwkeurigheid waarmee </w:t>
      </w:r>
      <w:r w:rsidR="002F333D" w:rsidRPr="001C4229">
        <w:rPr>
          <w:b/>
          <w:sz w:val="20"/>
        </w:rPr>
        <w:t>thermische energie</w:t>
      </w:r>
      <w:r>
        <w:rPr>
          <w:b/>
          <w:sz w:val="20"/>
        </w:rPr>
        <w:t>gemeten wordt</w:t>
      </w:r>
    </w:p>
    <w:p w14:paraId="2E316D57" w14:textId="77777777" w:rsidR="0004188F" w:rsidRDefault="0004188F" w:rsidP="0004188F"/>
    <w:p w14:paraId="393C63CB" w14:textId="5B204662" w:rsidR="0004188F" w:rsidRDefault="0004188F" w:rsidP="0004188F">
      <w:r>
        <w:t xml:space="preserve">De totale samengestelde onnauwkeurigheid waarmee de </w:t>
      </w:r>
      <w:r w:rsidR="00B46280">
        <w:t xml:space="preserve">geproduceerde thermische energie </w:t>
      </w:r>
      <w:r>
        <w:t>gemeten wordt is ……%.</w:t>
      </w:r>
    </w:p>
    <w:p w14:paraId="5CCD3DA2" w14:textId="77777777" w:rsidR="0004188F" w:rsidRDefault="0004188F" w:rsidP="0004188F"/>
    <w:p w14:paraId="48C2565A" w14:textId="003908C1" w:rsidR="0004188F" w:rsidRDefault="0004188F" w:rsidP="0004188F">
      <w:r>
        <w:lastRenderedPageBreak/>
        <w:t xml:space="preserve">Wanneer een meting niet voldoet aan NEN-EN1434-1, zal de berekende actuele samengestelde nauwkeurigheid vergeleken worden met de berekenende samengestelde nauwkeurigheid van een meting die wel zou voldoen. Dit verschil zal als afslag verrekend worden met de gemeten </w:t>
      </w:r>
      <w:r w:rsidR="00B46280">
        <w:t>thermische energie</w:t>
      </w:r>
      <w:r>
        <w:t>.</w:t>
      </w:r>
    </w:p>
    <w:p w14:paraId="6277A71D" w14:textId="77777777" w:rsidR="0004188F" w:rsidRDefault="0004188F"/>
    <w:p w14:paraId="2352FD5F" w14:textId="77777777" w:rsidR="006D0607" w:rsidRDefault="0004188F">
      <w:r>
        <w:t xml:space="preserve">Deze werkwijze is volgens </w:t>
      </w:r>
      <w:r w:rsidR="007243E0">
        <w:t>bijlage 2C</w:t>
      </w:r>
      <w:r w:rsidR="00DC1AC7">
        <w:t xml:space="preserve">, art </w:t>
      </w:r>
      <w:r w:rsidR="00FA4A7D">
        <w:t>5.7</w:t>
      </w:r>
      <w:r w:rsidR="00DC1AC7">
        <w:t>.</w:t>
      </w:r>
    </w:p>
    <w:p w14:paraId="41CEE653" w14:textId="77777777" w:rsidR="006D0607" w:rsidRDefault="006D0607"/>
    <w:p w14:paraId="3966DC90" w14:textId="77777777" w:rsidR="006D0607" w:rsidRDefault="006D0607">
      <w:pPr>
        <w:rPr>
          <w:b/>
          <w:sz w:val="20"/>
        </w:rPr>
      </w:pPr>
    </w:p>
    <w:p w14:paraId="3A28550F" w14:textId="77777777" w:rsidR="006D0607" w:rsidRDefault="006D0607">
      <w:pPr>
        <w:rPr>
          <w:b/>
          <w:sz w:val="20"/>
        </w:rPr>
      </w:pPr>
    </w:p>
    <w:p w14:paraId="3853E4A2" w14:textId="77777777" w:rsidR="006D0607" w:rsidRDefault="006D0607">
      <w:pPr>
        <w:rPr>
          <w:b/>
          <w:sz w:val="20"/>
        </w:rPr>
      </w:pPr>
    </w:p>
    <w:p w14:paraId="0576FFEF" w14:textId="77777777" w:rsidR="006D0607" w:rsidRDefault="006D0607"/>
    <w:p w14:paraId="41452893" w14:textId="77777777" w:rsidR="006D0607" w:rsidRDefault="006D0607"/>
    <w:p w14:paraId="15326473" w14:textId="77777777" w:rsidR="006D0607" w:rsidRDefault="006D0607"/>
    <w:p w14:paraId="49444979" w14:textId="1099C609" w:rsidR="006D0607" w:rsidRDefault="00DC1AC7">
      <w:pPr>
        <w:pStyle w:val="Kop3"/>
      </w:pPr>
      <w:bookmarkStart w:id="12" w:name="_Toc114602937"/>
      <w:r>
        <w:t>Afwijkingen ten opzichte van de inhoudelijke eisen van de meetvoorwaarden</w:t>
      </w:r>
      <w:r w:rsidR="00F85097">
        <w:t>.</w:t>
      </w:r>
      <w:bookmarkEnd w:id="12"/>
      <w:r w:rsidR="00F85097">
        <w:t xml:space="preserve"> </w:t>
      </w:r>
    </w:p>
    <w:p w14:paraId="5BC37B8D" w14:textId="77777777" w:rsidR="006D0607" w:rsidRDefault="006D0607"/>
    <w:p w14:paraId="7567ACD5" w14:textId="77777777" w:rsidR="006D0607" w:rsidRDefault="00DC1AC7">
      <w:r>
        <w:t xml:space="preserve">Volgens </w:t>
      </w:r>
      <w:r w:rsidR="00C03943">
        <w:t>bijlage</w:t>
      </w:r>
      <w:r w:rsidR="00C03943" w:rsidRPr="0051591B">
        <w:t xml:space="preserve"> 2C</w:t>
      </w:r>
      <w:r>
        <w:t>, art 4.</w:t>
      </w:r>
    </w:p>
    <w:p w14:paraId="255E54B4" w14:textId="77777777" w:rsidR="006D0607" w:rsidRDefault="006D0607"/>
    <w:p w14:paraId="2EE43178" w14:textId="77777777" w:rsidR="006D0607" w:rsidRDefault="00DC1AC7">
      <w:r>
        <w:t xml:space="preserve">Indien de individuele meetinrichtingen niet allen voldoen aan de </w:t>
      </w:r>
      <w:r w:rsidR="00FA4A7D">
        <w:t xml:space="preserve">normen of </w:t>
      </w:r>
      <w:r>
        <w:t xml:space="preserve">gestelde nauwkeurigheidseisen, dan de eventuele afwijkingen en wijzigingen t.o.v. de inhoudelijke eisen beschrijven. </w:t>
      </w:r>
    </w:p>
    <w:p w14:paraId="034A854A" w14:textId="77777777" w:rsidR="006D0607" w:rsidRDefault="00B171B8">
      <w:r>
        <w:t xml:space="preserve">De totale onnauwkeurigheid </w:t>
      </w:r>
      <w:r w:rsidR="00FA4A7D">
        <w:t xml:space="preserve">moet </w:t>
      </w:r>
      <w:r>
        <w:t>bepaald</w:t>
      </w:r>
      <w:r w:rsidR="00FA4A7D">
        <w:t xml:space="preserve"> worden en vergeleken worden met de nauwkeurigheid die volgens </w:t>
      </w:r>
      <w:r w:rsidR="00CC7B70">
        <w:t>NEN-EN1434-1 vereist is</w:t>
      </w:r>
      <w:r>
        <w:t xml:space="preserve">. </w:t>
      </w:r>
    </w:p>
    <w:p w14:paraId="5CE8204D" w14:textId="77777777" w:rsidR="006D0607" w:rsidRDefault="006D0607"/>
    <w:p w14:paraId="502C218F" w14:textId="77777777" w:rsidR="006D0607" w:rsidRDefault="006D0607"/>
    <w:p w14:paraId="481057E5" w14:textId="77777777" w:rsidR="006D0607" w:rsidRDefault="006D0607"/>
    <w:p w14:paraId="3608CA14" w14:textId="77777777" w:rsidR="006D0607" w:rsidRDefault="006D0607"/>
    <w:p w14:paraId="0A3D2B99" w14:textId="77777777" w:rsidR="006D0607" w:rsidRDefault="006D0607">
      <w:pPr>
        <w:sectPr w:rsidR="006D0607">
          <w:footerReference w:type="default" r:id="rId9"/>
          <w:pgSz w:w="11906" w:h="16838"/>
          <w:pgMar w:top="1440" w:right="1514" w:bottom="1440" w:left="2081" w:header="708" w:footer="708" w:gutter="0"/>
          <w:cols w:space="708"/>
        </w:sectPr>
      </w:pPr>
    </w:p>
    <w:p w14:paraId="67BE4740" w14:textId="77777777" w:rsidR="00A15C0A" w:rsidRDefault="00A15C0A">
      <w:pPr>
        <w:tabs>
          <w:tab w:val="clear" w:pos="284"/>
        </w:tabs>
        <w:spacing w:line="240" w:lineRule="auto"/>
        <w:rPr>
          <w:b/>
          <w:kern w:val="28"/>
          <w:sz w:val="28"/>
        </w:rPr>
      </w:pPr>
      <w:bookmarkStart w:id="13" w:name="_Ref57798886"/>
      <w:r>
        <w:br w:type="page"/>
      </w:r>
    </w:p>
    <w:p w14:paraId="09C044B6" w14:textId="77777777" w:rsidR="006D0607" w:rsidRDefault="00DC1AC7">
      <w:pPr>
        <w:pStyle w:val="Kop1"/>
      </w:pPr>
      <w:bookmarkStart w:id="14" w:name="_Toc114602938"/>
      <w:r>
        <w:lastRenderedPageBreak/>
        <w:t>Procedures van meten tot rapporteren</w:t>
      </w:r>
      <w:bookmarkEnd w:id="13"/>
      <w:r>
        <w:t xml:space="preserve"> voor de totale installatie</w:t>
      </w:r>
      <w:bookmarkEnd w:id="14"/>
    </w:p>
    <w:p w14:paraId="3018A128" w14:textId="77777777" w:rsidR="006D0607" w:rsidRDefault="00DC1AC7">
      <w:pPr>
        <w:pStyle w:val="Kop2"/>
      </w:pPr>
      <w:bookmarkStart w:id="15" w:name="_Toc114602939"/>
      <w:r>
        <w:t>Activiteiten</w:t>
      </w:r>
      <w:bookmarkEnd w:id="15"/>
      <w:r>
        <w:t xml:space="preserve"> </w:t>
      </w:r>
    </w:p>
    <w:p w14:paraId="3BEB475C" w14:textId="3E713997" w:rsidR="006D0607" w:rsidRDefault="00DC1AC7">
      <w:r>
        <w:t>In onderstaande tabel zijn de activiteiten weergegeven om tot een maandrapportage te komen (meter, uitlezen, registreren,</w:t>
      </w:r>
      <w:r w:rsidR="00644B56">
        <w:t xml:space="preserve"> </w:t>
      </w:r>
      <w:r>
        <w:t>opslaan, controleren, aanleveren, cumuleren, autoriseren, verzenden). Per brandstof is weergegeven of de activiteit automatisch door het data management systeem uitgevoerd wordt, of dat dit door een verantwoordelijke functionaris gedaan wordt. Tevens wordt de frequentie waarmee de activiteit uitgevoerd wordt aangegeven.</w:t>
      </w:r>
    </w:p>
    <w:p w14:paraId="4C1D675E" w14:textId="77777777" w:rsidR="006D0607" w:rsidRDefault="006D0607"/>
    <w:p w14:paraId="1F135DE9" w14:textId="77777777" w:rsidR="006D0607" w:rsidRDefault="006D0607"/>
    <w:p w14:paraId="4506888A" w14:textId="77777777" w:rsidR="006D0607" w:rsidRDefault="00DC1AC7">
      <w:pPr>
        <w:rPr>
          <w:b/>
        </w:rPr>
      </w:pPr>
      <w:r>
        <w:rPr>
          <w:b/>
          <w:sz w:val="20"/>
        </w:rPr>
        <w:t>Tabel 4.1. :</w:t>
      </w:r>
      <w:r>
        <w:rPr>
          <w:b/>
          <w:sz w:val="20"/>
        </w:rPr>
        <w:tab/>
        <w:t>Overzicht van activiteiten t.b.v. maandrapportage</w:t>
      </w:r>
    </w:p>
    <w:p w14:paraId="26B0E842" w14:textId="77777777" w:rsidR="006D0607" w:rsidRDefault="006D0607">
      <w:pPr>
        <w:rPr>
          <w:b/>
        </w:rPr>
      </w:pPr>
    </w:p>
    <w:p w14:paraId="6BCAE272" w14:textId="77777777" w:rsidR="006D0607" w:rsidRDefault="00DC1AC7">
      <w:pPr>
        <w:pStyle w:val="Kop2"/>
      </w:pPr>
      <w:bookmarkStart w:id="16" w:name="_Toc114602940"/>
      <w:r>
        <w:t>Omschrijving activiteiten uitgevoerd door verantwoordelijke functionaris</w:t>
      </w:r>
      <w:bookmarkEnd w:id="16"/>
    </w:p>
    <w:p w14:paraId="615E31A3" w14:textId="77777777" w:rsidR="006D0607" w:rsidRDefault="00DC1AC7">
      <w:r>
        <w:t>Beschrijf per activiteit waarvoor dit van toepassing is, hoe de metingen gecontroleerd worden en hoe er gecorrigeerd wordt bij afwijkingen.</w:t>
      </w:r>
    </w:p>
    <w:p w14:paraId="75A32EBA" w14:textId="77777777" w:rsidR="006D0607" w:rsidRDefault="006D0607"/>
    <w:p w14:paraId="104480B9" w14:textId="77777777" w:rsidR="006D0607" w:rsidRDefault="006D0607"/>
    <w:p w14:paraId="2F0AE318" w14:textId="77777777" w:rsidR="006D0607" w:rsidRDefault="006D0607"/>
    <w:p w14:paraId="4FB6D7CD" w14:textId="77777777" w:rsidR="006D0607" w:rsidRDefault="00DC1AC7">
      <w:pPr>
        <w:pStyle w:val="Kop2"/>
      </w:pPr>
      <w:bookmarkStart w:id="17" w:name="_Toc114602941"/>
      <w:r>
        <w:t>Beschrijving van de middelen voor opslag en verwerking van de meetgegevens</w:t>
      </w:r>
      <w:bookmarkEnd w:id="17"/>
    </w:p>
    <w:p w14:paraId="3481A346" w14:textId="77777777" w:rsidR="006D0607" w:rsidRDefault="00DC1AC7">
      <w:r>
        <w:t>In tabel 4.3. wordt van elk middel voor opslag en verwerking van de meetgegevens aangegeven :</w:t>
      </w:r>
    </w:p>
    <w:p w14:paraId="6C617910" w14:textId="77777777" w:rsidR="006D0607" w:rsidRDefault="00DC1AC7">
      <w:r>
        <w:t>-naam</w:t>
      </w:r>
    </w:p>
    <w:p w14:paraId="726E4356" w14:textId="77777777" w:rsidR="006D0607" w:rsidRDefault="00DC1AC7">
      <w:r>
        <w:t>-merk, type</w:t>
      </w:r>
    </w:p>
    <w:p w14:paraId="0B1A2312" w14:textId="77777777" w:rsidR="006D0607" w:rsidRDefault="00DC1AC7">
      <w:r>
        <w:t>-plaats</w:t>
      </w:r>
    </w:p>
    <w:p w14:paraId="04C02184" w14:textId="77777777" w:rsidR="006D0607" w:rsidRDefault="00DC1AC7">
      <w:r>
        <w:t>-back up aanwezig : ja/neen</w:t>
      </w:r>
    </w:p>
    <w:p w14:paraId="59D26C5D" w14:textId="77777777" w:rsidR="006D0607" w:rsidRDefault="00DC1AC7">
      <w:r>
        <w:t>-verantwoordelijk beheerder</w:t>
      </w:r>
    </w:p>
    <w:p w14:paraId="78941A73" w14:textId="77777777" w:rsidR="006D0607" w:rsidRDefault="006D0607"/>
    <w:p w14:paraId="64C7B8D8" w14:textId="77777777" w:rsidR="006D0607" w:rsidRDefault="006D0607"/>
    <w:p w14:paraId="5D0B151A" w14:textId="77777777" w:rsidR="006D0607" w:rsidRDefault="006D0607"/>
    <w:p w14:paraId="0D357019" w14:textId="77777777" w:rsidR="006D0607" w:rsidRDefault="006D0607"/>
    <w:p w14:paraId="561A26E7" w14:textId="77777777" w:rsidR="006D0607" w:rsidRDefault="00DC1AC7">
      <w:pPr>
        <w:rPr>
          <w:b/>
        </w:rPr>
      </w:pPr>
      <w:r>
        <w:rPr>
          <w:b/>
          <w:sz w:val="20"/>
        </w:rPr>
        <w:t>Tabel 4.3. :</w:t>
      </w:r>
      <w:r>
        <w:rPr>
          <w:b/>
          <w:sz w:val="20"/>
        </w:rPr>
        <w:tab/>
        <w:t>Overzicht van middelen voor opslag en verwerking van de meetgegevens</w:t>
      </w:r>
    </w:p>
    <w:p w14:paraId="4453521F" w14:textId="77777777" w:rsidR="006D0607" w:rsidRDefault="006D0607">
      <w:pPr>
        <w:rPr>
          <w:b/>
        </w:rPr>
      </w:pPr>
    </w:p>
    <w:p w14:paraId="4B823FCF" w14:textId="77777777" w:rsidR="006D0607" w:rsidRDefault="006D0607"/>
    <w:p w14:paraId="5ED6CC27" w14:textId="77777777" w:rsidR="006D0607" w:rsidRDefault="006D0607"/>
    <w:p w14:paraId="7162D9D8" w14:textId="77777777" w:rsidR="006D0607" w:rsidRDefault="006D0607"/>
    <w:p w14:paraId="784C1FF6" w14:textId="77777777" w:rsidR="006D0607" w:rsidRDefault="006D0607"/>
    <w:p w14:paraId="1B73212C" w14:textId="77777777" w:rsidR="006D0607" w:rsidRDefault="006D0607"/>
    <w:p w14:paraId="2ACC51C1" w14:textId="77777777" w:rsidR="006D0607" w:rsidRDefault="006D0607"/>
    <w:p w14:paraId="7B691880" w14:textId="77777777" w:rsidR="006D0607" w:rsidRDefault="00DC1AC7">
      <w:pPr>
        <w:pStyle w:val="Kop3"/>
      </w:pPr>
      <w:bookmarkStart w:id="18" w:name="_Toc114602942"/>
      <w:r>
        <w:t>Beschrijving van elk middel voor opslag en verwerking</w:t>
      </w:r>
      <w:bookmarkEnd w:id="18"/>
    </w:p>
    <w:p w14:paraId="09DDD9F8" w14:textId="77777777" w:rsidR="006D0607" w:rsidRDefault="006D0607">
      <w:pPr>
        <w:rPr>
          <w:b/>
        </w:rPr>
      </w:pPr>
      <w:bookmarkStart w:id="19" w:name="_Toc26075245"/>
      <w:bookmarkStart w:id="20" w:name="_Toc27804450"/>
    </w:p>
    <w:p w14:paraId="1EFFAF20" w14:textId="77777777" w:rsidR="006D0607" w:rsidRDefault="00DC1AC7">
      <w:r>
        <w:t>Volgens</w:t>
      </w:r>
      <w:r w:rsidR="00C03943" w:rsidRPr="00C03943">
        <w:t xml:space="preserve"> </w:t>
      </w:r>
      <w:r w:rsidR="00C03943">
        <w:t>bijlage</w:t>
      </w:r>
      <w:r w:rsidR="00C03943" w:rsidRPr="0051591B">
        <w:t xml:space="preserve"> 2C</w:t>
      </w:r>
      <w:r>
        <w:t xml:space="preserve">, art 2.1.f. </w:t>
      </w:r>
    </w:p>
    <w:p w14:paraId="51EE22A9" w14:textId="77777777" w:rsidR="006D0607" w:rsidRDefault="00DC1AC7">
      <w:r>
        <w:t>Beschrijving van de apparatuur voor de opslag en de verwerking van de gegevens afkomstig  van de meetinrichtingen.</w:t>
      </w:r>
    </w:p>
    <w:p w14:paraId="37B48489" w14:textId="77777777" w:rsidR="006D0607" w:rsidRDefault="00DC1AC7">
      <w:r>
        <w:t xml:space="preserve">  </w:t>
      </w:r>
    </w:p>
    <w:p w14:paraId="234D5F20" w14:textId="77777777" w:rsidR="006D0607" w:rsidRDefault="00DC1AC7">
      <w:r>
        <w:t xml:space="preserve">Middel </w:t>
      </w:r>
      <w:bookmarkEnd w:id="19"/>
      <w:bookmarkEnd w:id="20"/>
      <w:r>
        <w:t>A</w:t>
      </w:r>
    </w:p>
    <w:p w14:paraId="6A4722EB" w14:textId="77777777" w:rsidR="006D0607" w:rsidRDefault="006D0607"/>
    <w:p w14:paraId="46137879" w14:textId="77777777" w:rsidR="006D0607" w:rsidRDefault="00DC1AC7">
      <w:bookmarkStart w:id="21" w:name="_Toc26075246"/>
      <w:bookmarkStart w:id="22" w:name="_Toc27804451"/>
      <w:r>
        <w:t>Middel B</w:t>
      </w:r>
      <w:bookmarkEnd w:id="21"/>
      <w:bookmarkEnd w:id="22"/>
    </w:p>
    <w:p w14:paraId="74019165" w14:textId="77777777" w:rsidR="006D0607" w:rsidRDefault="006D0607"/>
    <w:p w14:paraId="7B33CEEB" w14:textId="77777777" w:rsidR="006D0607" w:rsidRDefault="00DC1AC7">
      <w:r>
        <w:t>Etc.</w:t>
      </w:r>
    </w:p>
    <w:p w14:paraId="0D95F7B3" w14:textId="77777777" w:rsidR="006D0607" w:rsidRDefault="006D0607"/>
    <w:p w14:paraId="4D4C37E9" w14:textId="77777777" w:rsidR="006D0607" w:rsidRDefault="006D0607">
      <w:pPr>
        <w:pStyle w:val="Koptekst"/>
        <w:keepNext/>
        <w:tabs>
          <w:tab w:val="clear" w:pos="4153"/>
          <w:tab w:val="clear" w:pos="8306"/>
          <w:tab w:val="left" w:pos="284"/>
        </w:tabs>
      </w:pPr>
    </w:p>
    <w:p w14:paraId="0009D418" w14:textId="77777777" w:rsidR="006D0607" w:rsidRDefault="00DC1AC7">
      <w:pPr>
        <w:pStyle w:val="Kop1"/>
      </w:pPr>
      <w:r>
        <w:br w:type="page"/>
      </w:r>
      <w:bookmarkStart w:id="23" w:name="_Toc114602943"/>
      <w:r>
        <w:lastRenderedPageBreak/>
        <w:t>Procedure Controle, Onderhoud en Borging</w:t>
      </w:r>
      <w:bookmarkEnd w:id="23"/>
    </w:p>
    <w:p w14:paraId="141A4628" w14:textId="77777777" w:rsidR="006D0607" w:rsidRDefault="00DC1AC7">
      <w:pPr>
        <w:pStyle w:val="Kop2"/>
      </w:pPr>
      <w:bookmarkStart w:id="24" w:name="_Ref61171281"/>
      <w:bookmarkStart w:id="25" w:name="_Toc114602944"/>
      <w:r>
        <w:t>Controle</w:t>
      </w:r>
      <w:bookmarkEnd w:id="24"/>
      <w:bookmarkEnd w:id="25"/>
    </w:p>
    <w:p w14:paraId="4F02312B" w14:textId="77777777" w:rsidR="006D0607" w:rsidRDefault="00DC1AC7">
      <w:r>
        <w:t>In tabel 5.1. is de frequentie van elke activiteit die gedaan wordt bij controle, aangegeven. Tevens wordt van elke activiteit de verantwoordelijke functionaris benoemd.</w:t>
      </w:r>
    </w:p>
    <w:p w14:paraId="22250E71" w14:textId="77777777" w:rsidR="006D0607" w:rsidRDefault="006D0607"/>
    <w:p w14:paraId="02A7C1D2" w14:textId="77777777" w:rsidR="006D0607" w:rsidRDefault="006D0607"/>
    <w:p w14:paraId="78C354AD" w14:textId="77777777" w:rsidR="006D0607" w:rsidRDefault="00DC1AC7">
      <w:r>
        <w:rPr>
          <w:b/>
          <w:sz w:val="20"/>
        </w:rPr>
        <w:t>Tabel 5.1. :</w:t>
      </w:r>
      <w:r>
        <w:rPr>
          <w:b/>
          <w:sz w:val="20"/>
        </w:rPr>
        <w:tab/>
        <w:t xml:space="preserve">Overzicht van de frequentie van de activiteiten </w:t>
      </w:r>
      <w:proofErr w:type="spellStart"/>
      <w:r>
        <w:rPr>
          <w:b/>
          <w:sz w:val="20"/>
        </w:rPr>
        <w:t>i.h.k.v</w:t>
      </w:r>
      <w:proofErr w:type="spellEnd"/>
      <w:r>
        <w:rPr>
          <w:b/>
          <w:sz w:val="20"/>
        </w:rPr>
        <w:t xml:space="preserve">. controle </w:t>
      </w:r>
    </w:p>
    <w:p w14:paraId="78946450" w14:textId="77777777" w:rsidR="006D0607" w:rsidRDefault="006D0607">
      <w:pPr>
        <w:rPr>
          <w:b/>
        </w:rPr>
      </w:pPr>
    </w:p>
    <w:p w14:paraId="6FD93E61" w14:textId="77777777" w:rsidR="006D0607" w:rsidRDefault="006D0607">
      <w:pPr>
        <w:rPr>
          <w:b/>
        </w:rPr>
      </w:pPr>
    </w:p>
    <w:p w14:paraId="7C3B1009" w14:textId="77777777" w:rsidR="006D0607" w:rsidRDefault="006D0607">
      <w:pPr>
        <w:rPr>
          <w:b/>
        </w:rPr>
      </w:pPr>
    </w:p>
    <w:p w14:paraId="00E332C4" w14:textId="77777777" w:rsidR="006D0607" w:rsidRDefault="00DC1AC7">
      <w:pPr>
        <w:pStyle w:val="Kop2"/>
      </w:pPr>
      <w:bookmarkStart w:id="26" w:name="_Toc114602945"/>
      <w:r>
        <w:t>Onderhoud</w:t>
      </w:r>
      <w:bookmarkEnd w:id="26"/>
    </w:p>
    <w:p w14:paraId="271F48AB" w14:textId="77777777" w:rsidR="006D0607" w:rsidRPr="00C03943" w:rsidRDefault="00DC1AC7">
      <w:pPr>
        <w:rPr>
          <w:lang w:val="de-DE"/>
        </w:rPr>
      </w:pPr>
      <w:proofErr w:type="spellStart"/>
      <w:r w:rsidRPr="00C03943">
        <w:rPr>
          <w:lang w:val="de-DE"/>
        </w:rPr>
        <w:t>Volgens</w:t>
      </w:r>
      <w:proofErr w:type="spellEnd"/>
      <w:r w:rsidRPr="00C03943">
        <w:rPr>
          <w:lang w:val="de-DE"/>
        </w:rPr>
        <w:t xml:space="preserve"> </w:t>
      </w:r>
      <w:proofErr w:type="spellStart"/>
      <w:r w:rsidR="00C03943" w:rsidRPr="00C03943">
        <w:rPr>
          <w:lang w:val="de-DE"/>
        </w:rPr>
        <w:t>bijlage</w:t>
      </w:r>
      <w:proofErr w:type="spellEnd"/>
      <w:r w:rsidR="00C03943" w:rsidRPr="00C03943">
        <w:rPr>
          <w:lang w:val="de-DE"/>
        </w:rPr>
        <w:t xml:space="preserve"> 2C</w:t>
      </w:r>
      <w:r w:rsidRPr="00C03943">
        <w:rPr>
          <w:lang w:val="de-DE"/>
        </w:rPr>
        <w:t xml:space="preserve">, </w:t>
      </w:r>
      <w:proofErr w:type="spellStart"/>
      <w:r w:rsidRPr="00C03943">
        <w:rPr>
          <w:lang w:val="de-DE"/>
        </w:rPr>
        <w:t>art</w:t>
      </w:r>
      <w:proofErr w:type="spellEnd"/>
      <w:r w:rsidRPr="00C03943">
        <w:rPr>
          <w:lang w:val="de-DE"/>
        </w:rPr>
        <w:t xml:space="preserve"> 2.1.e.</w:t>
      </w:r>
    </w:p>
    <w:p w14:paraId="76339C30" w14:textId="77777777" w:rsidR="006D0607" w:rsidRPr="00C03943" w:rsidRDefault="006D0607">
      <w:pPr>
        <w:rPr>
          <w:lang w:val="de-DE"/>
        </w:rPr>
      </w:pPr>
    </w:p>
    <w:p w14:paraId="34FBE180" w14:textId="77777777" w:rsidR="006D0607" w:rsidRDefault="00DC1AC7">
      <w:r>
        <w:t>Beschrijving van de methode van onderhoud per meetinrichting.</w:t>
      </w:r>
    </w:p>
    <w:p w14:paraId="3E06B7B4" w14:textId="77777777" w:rsidR="006D0607" w:rsidRDefault="006D0607"/>
    <w:p w14:paraId="22C243D1" w14:textId="77777777" w:rsidR="006D0607" w:rsidRDefault="006D0607"/>
    <w:p w14:paraId="11B07116" w14:textId="77777777" w:rsidR="006D0607" w:rsidRDefault="006D0607"/>
    <w:p w14:paraId="38EF0966" w14:textId="77777777" w:rsidR="006D0607" w:rsidRDefault="00DC1AC7">
      <w:pPr>
        <w:pStyle w:val="Kop2"/>
      </w:pPr>
      <w:bookmarkStart w:id="27" w:name="_Toc114602946"/>
      <w:r>
        <w:t>Borging van de kwaliteit van de meetinrichting en de dataverwerking</w:t>
      </w:r>
      <w:bookmarkEnd w:id="27"/>
    </w:p>
    <w:p w14:paraId="45484E91" w14:textId="77777777" w:rsidR="006D0607" w:rsidRDefault="00DC1AC7">
      <w:r>
        <w:t xml:space="preserve">Volgens </w:t>
      </w:r>
      <w:r w:rsidR="00C03943">
        <w:t>bijlage</w:t>
      </w:r>
      <w:r w:rsidR="00C03943" w:rsidRPr="0051591B">
        <w:t xml:space="preserve"> 2C</w:t>
      </w:r>
      <w:r>
        <w:t>, art. 2.1.h., 2.1.j. en 2.1</w:t>
      </w:r>
      <w:r w:rsidR="00C03943">
        <w:t>7</w:t>
      </w:r>
      <w:r>
        <w:t>.</w:t>
      </w:r>
    </w:p>
    <w:p w14:paraId="01FAF994" w14:textId="77777777" w:rsidR="006D0607" w:rsidRDefault="006D0607"/>
    <w:p w14:paraId="144561A2" w14:textId="77777777" w:rsidR="006D0607" w:rsidRDefault="00DC1AC7">
      <w:r>
        <w:t xml:space="preserve">Beschrijving van de methode van borging van elke meetinrichting en van de dataverwerking. </w:t>
      </w:r>
    </w:p>
    <w:p w14:paraId="44BF468A" w14:textId="77777777" w:rsidR="006D0607" w:rsidRDefault="006D0607"/>
    <w:p w14:paraId="7901FFEF" w14:textId="77777777" w:rsidR="006D0607" w:rsidRDefault="006D0607"/>
    <w:p w14:paraId="5CC471ED" w14:textId="77777777" w:rsidR="006D0607" w:rsidRDefault="006D0607"/>
    <w:p w14:paraId="775385E8" w14:textId="77777777" w:rsidR="006D0607" w:rsidRDefault="00DC1AC7">
      <w:pPr>
        <w:pStyle w:val="Kop2"/>
      </w:pPr>
      <w:bookmarkStart w:id="28" w:name="_Toc114602947"/>
      <w:r>
        <w:t>IJking</w:t>
      </w:r>
      <w:bookmarkEnd w:id="28"/>
    </w:p>
    <w:p w14:paraId="5A451C4D" w14:textId="77777777" w:rsidR="006D0607" w:rsidRDefault="00DC1AC7">
      <w:r>
        <w:t xml:space="preserve">Volgens </w:t>
      </w:r>
      <w:r w:rsidR="00C03943">
        <w:t>bijlage</w:t>
      </w:r>
      <w:r w:rsidR="00C03943" w:rsidRPr="0051591B">
        <w:t xml:space="preserve"> 2C</w:t>
      </w:r>
      <w:r>
        <w:t>, art 2.1.k.</w:t>
      </w:r>
    </w:p>
    <w:p w14:paraId="285B9C1A" w14:textId="77777777" w:rsidR="006D0607" w:rsidRDefault="006D0607"/>
    <w:p w14:paraId="5D805B06" w14:textId="77777777" w:rsidR="006D0607" w:rsidRDefault="00DC1AC7">
      <w:r>
        <w:t>Beschrijving van de methode en frequentie van ijking van elk van de meetinrichtingen.</w:t>
      </w:r>
    </w:p>
    <w:p w14:paraId="2030DD42" w14:textId="77777777" w:rsidR="006D0607" w:rsidRDefault="00DC1AC7">
      <w:r>
        <w:t xml:space="preserve">Controle van het correct functioneren van de metingen wordt dagelijks gedaan zoals beschreven in hoofdstuk </w:t>
      </w:r>
      <w:r w:rsidR="00686177">
        <w:fldChar w:fldCharType="begin"/>
      </w:r>
      <w:r>
        <w:instrText xml:space="preserve"> REF _Ref57798886 \r \h </w:instrText>
      </w:r>
      <w:r w:rsidR="00686177">
        <w:fldChar w:fldCharType="separate"/>
      </w:r>
      <w:r w:rsidR="00CB40AE">
        <w:t>3</w:t>
      </w:r>
      <w:r w:rsidR="00686177">
        <w:fldChar w:fldCharType="end"/>
      </w:r>
      <w:r>
        <w:t xml:space="preserve"> en in paragraaf </w:t>
      </w:r>
      <w:r w:rsidR="00686177">
        <w:fldChar w:fldCharType="begin"/>
      </w:r>
      <w:r>
        <w:instrText xml:space="preserve"> REF _Ref61171281 \r \h </w:instrText>
      </w:r>
      <w:r w:rsidR="00686177">
        <w:fldChar w:fldCharType="separate"/>
      </w:r>
      <w:r w:rsidR="00CB40AE">
        <w:t>4.1</w:t>
      </w:r>
      <w:r w:rsidR="00686177">
        <w:fldChar w:fldCharType="end"/>
      </w:r>
      <w:r>
        <w:t>. van dit rapport.</w:t>
      </w:r>
      <w:r>
        <w:br w:type="page"/>
      </w:r>
    </w:p>
    <w:p w14:paraId="0DA4EBEB" w14:textId="77777777" w:rsidR="006D0607" w:rsidRDefault="00DC1AC7">
      <w:pPr>
        <w:pStyle w:val="Kop1"/>
      </w:pPr>
      <w:bookmarkStart w:id="29" w:name="_Toc114602948"/>
      <w:r>
        <w:lastRenderedPageBreak/>
        <w:t>Administratie</w:t>
      </w:r>
      <w:bookmarkEnd w:id="29"/>
    </w:p>
    <w:p w14:paraId="0AFB6007" w14:textId="77777777" w:rsidR="006D0607" w:rsidRDefault="00DC1AC7">
      <w:r>
        <w:t xml:space="preserve">Volgens </w:t>
      </w:r>
      <w:r w:rsidR="00C03943">
        <w:t>bijlage</w:t>
      </w:r>
      <w:r w:rsidR="00C03943" w:rsidRPr="0051591B">
        <w:t xml:space="preserve"> 2C</w:t>
      </w:r>
      <w:r>
        <w:t>, art. 2.2.</w:t>
      </w:r>
    </w:p>
    <w:p w14:paraId="689FB539" w14:textId="77777777" w:rsidR="006D0607" w:rsidRDefault="006D0607"/>
    <w:p w14:paraId="51F82CE3" w14:textId="77777777" w:rsidR="006D0607" w:rsidRDefault="00DC1AC7">
      <w:r>
        <w:t>Bij dit meetprotocol behoort een administratie waarin per meetinrichting de volgende gegevens worden bijgehouden:</w:t>
      </w:r>
    </w:p>
    <w:p w14:paraId="38DEF0DC" w14:textId="77777777" w:rsidR="006D0607" w:rsidRDefault="00DC1AC7" w:rsidP="00DC1AC7">
      <w:pPr>
        <w:numPr>
          <w:ilvl w:val="0"/>
          <w:numId w:val="3"/>
        </w:numPr>
      </w:pPr>
      <w:proofErr w:type="spellStart"/>
      <w:r>
        <w:t>fabrikaat</w:t>
      </w:r>
      <w:proofErr w:type="spellEnd"/>
      <w:r>
        <w:t>, type, fabrieksnummer en bouwjaar van de geïnstalleerde meetinrichtingen, meters en meetmiddelen;</w:t>
      </w:r>
    </w:p>
    <w:p w14:paraId="5BCAED14" w14:textId="77777777" w:rsidR="006D0607" w:rsidRDefault="00DC1AC7" w:rsidP="00DC1AC7">
      <w:pPr>
        <w:numPr>
          <w:ilvl w:val="0"/>
          <w:numId w:val="3"/>
        </w:numPr>
      </w:pPr>
      <w:r>
        <w:t>kalibratiecertificaten van de meetinrichtingen en de meters en meetmiddelen daarvan, indien beschikbaar;</w:t>
      </w:r>
    </w:p>
    <w:p w14:paraId="12F60B35" w14:textId="77777777" w:rsidR="006D0607" w:rsidRDefault="00DC1AC7" w:rsidP="00DC1AC7">
      <w:pPr>
        <w:numPr>
          <w:ilvl w:val="0"/>
          <w:numId w:val="3"/>
        </w:numPr>
      </w:pPr>
      <w:r>
        <w:t>het jaar waarin de meetinrichting is geïnstalleerd dan wel voor het laatst is gereviseerd;</w:t>
      </w:r>
    </w:p>
    <w:p w14:paraId="0418BC29" w14:textId="77777777" w:rsidR="006D0607" w:rsidRDefault="00DC1AC7" w:rsidP="00DC1AC7">
      <w:pPr>
        <w:numPr>
          <w:ilvl w:val="0"/>
          <w:numId w:val="3"/>
        </w:numPr>
      </w:pPr>
      <w:r>
        <w:t>het soort zegel waarmee de meetinrichting is verzegeld, dan wel de wijze van borging die indien mogelijk voor de meetinrichting is aangebracht;</w:t>
      </w:r>
    </w:p>
    <w:p w14:paraId="43F72472" w14:textId="77777777" w:rsidR="006D0607" w:rsidRDefault="00DC1AC7" w:rsidP="00DC1AC7">
      <w:pPr>
        <w:numPr>
          <w:ilvl w:val="0"/>
          <w:numId w:val="3"/>
        </w:numPr>
      </w:pPr>
      <w:r>
        <w:t>het jaar en de maand, waarin de meetinrichting voor het laatst is gecontroleerd;</w:t>
      </w:r>
    </w:p>
    <w:p w14:paraId="7B3E020D" w14:textId="77777777" w:rsidR="006D0607" w:rsidRDefault="00DC1AC7" w:rsidP="00DC1AC7">
      <w:pPr>
        <w:numPr>
          <w:ilvl w:val="0"/>
          <w:numId w:val="3"/>
        </w:numPr>
      </w:pPr>
      <w:r>
        <w:t>het jaar en de maand, waarin de meetinrichting voor het laatst is geijkt;</w:t>
      </w:r>
    </w:p>
    <w:p w14:paraId="14E1A85B" w14:textId="77777777" w:rsidR="006D0607" w:rsidRDefault="00DC1AC7" w:rsidP="00DC1AC7">
      <w:pPr>
        <w:numPr>
          <w:ilvl w:val="0"/>
          <w:numId w:val="3"/>
        </w:numPr>
      </w:pPr>
      <w:r>
        <w:t>de resultaten van de aan de meetinrichting uitgevoerde controles en ijkingen;</w:t>
      </w:r>
    </w:p>
    <w:p w14:paraId="300479CF" w14:textId="77777777" w:rsidR="006D0607" w:rsidRDefault="00DC1AC7" w:rsidP="00DC1AC7">
      <w:pPr>
        <w:numPr>
          <w:ilvl w:val="0"/>
          <w:numId w:val="3"/>
        </w:numPr>
      </w:pPr>
      <w:r>
        <w:t>een overzicht van de functionarissen die bevoegd zijn meting uit te voeren en meetinrichtingen te onderhouden respectievelijk te beheren.</w:t>
      </w:r>
    </w:p>
    <w:p w14:paraId="36C1D05E" w14:textId="77777777" w:rsidR="006D0607" w:rsidRDefault="006D0607"/>
    <w:p w14:paraId="44637BA4" w14:textId="77777777" w:rsidR="006D0607" w:rsidRDefault="00DC1AC7">
      <w:r>
        <w:t>De verantwoordelijke voor deze administratie is ……………….</w:t>
      </w:r>
    </w:p>
    <w:p w14:paraId="378B2615" w14:textId="77777777" w:rsidR="006D0607" w:rsidRDefault="00DC1AC7">
      <w:r>
        <w:br w:type="page"/>
      </w:r>
    </w:p>
    <w:p w14:paraId="7040D5DB" w14:textId="77777777" w:rsidR="006D0607" w:rsidRDefault="00DC1AC7">
      <w:pPr>
        <w:pStyle w:val="Kop1"/>
      </w:pPr>
      <w:bookmarkStart w:id="30" w:name="_Toc114602949"/>
      <w:r>
        <w:lastRenderedPageBreak/>
        <w:t>Afkortingen</w:t>
      </w:r>
      <w:bookmarkEnd w:id="30"/>
    </w:p>
    <w:p w14:paraId="025937C9" w14:textId="77777777" w:rsidR="006D0607" w:rsidRDefault="006D0607"/>
    <w:p w14:paraId="33BDCBFF" w14:textId="77777777" w:rsidR="006D0607" w:rsidRDefault="006D0607"/>
    <w:p w14:paraId="1347D567" w14:textId="77777777" w:rsidR="006D0607" w:rsidRDefault="006D0607"/>
    <w:p w14:paraId="45D279C7" w14:textId="77777777" w:rsidR="006D0607" w:rsidRDefault="006D0607">
      <w:pPr>
        <w:sectPr w:rsidR="006D0607">
          <w:footerReference w:type="default" r:id="rId10"/>
          <w:type w:val="continuous"/>
          <w:pgSz w:w="11906" w:h="16838"/>
          <w:pgMar w:top="1440" w:right="1514" w:bottom="1440" w:left="2081" w:header="708" w:footer="708" w:gutter="0"/>
          <w:cols w:space="708"/>
        </w:sectPr>
      </w:pPr>
    </w:p>
    <w:p w14:paraId="3696AB53" w14:textId="77777777" w:rsidR="006D0607" w:rsidRPr="00CB40AE" w:rsidRDefault="006D0607">
      <w:pPr>
        <w:pStyle w:val="Kop9"/>
      </w:pPr>
    </w:p>
    <w:p w14:paraId="4D37556F" w14:textId="77777777" w:rsidR="006D0607" w:rsidRDefault="006D0607">
      <w:pPr>
        <w:pStyle w:val="Kop9"/>
      </w:pPr>
    </w:p>
    <w:p w14:paraId="5ED56BB3" w14:textId="77777777" w:rsidR="006D0607" w:rsidRDefault="006D0607">
      <w:pPr>
        <w:pStyle w:val="Kop9"/>
      </w:pPr>
    </w:p>
    <w:p w14:paraId="3E7CD1F6" w14:textId="764F065B" w:rsidR="00B46280" w:rsidRPr="00B46280" w:rsidRDefault="00CB40AE" w:rsidP="00B46280">
      <w:pPr>
        <w:pStyle w:val="Kop9"/>
      </w:pPr>
      <w:bookmarkStart w:id="31" w:name="_Toc114602950"/>
      <w:r>
        <w:t>Bijlage-1</w:t>
      </w:r>
      <w:r w:rsidR="00DC1AC7">
        <w:t xml:space="preserve">: Nauwkeurigheidsberekeningen </w:t>
      </w:r>
      <w:r w:rsidR="00446A26">
        <w:t>Thermische energiemeting(en)</w:t>
      </w:r>
      <w:bookmarkEnd w:id="31"/>
    </w:p>
    <w:p w14:paraId="36D4F3A4" w14:textId="77777777" w:rsidR="006D0607" w:rsidRDefault="00DC1AC7">
      <w:r>
        <w:t>indien van toepassing</w:t>
      </w:r>
    </w:p>
    <w:p w14:paraId="2293A4C2" w14:textId="77777777" w:rsidR="006D0607" w:rsidRDefault="006D0607">
      <w:pPr>
        <w:tabs>
          <w:tab w:val="clear" w:pos="284"/>
          <w:tab w:val="left" w:pos="2880"/>
        </w:tabs>
        <w:rPr>
          <w:b/>
        </w:rPr>
      </w:pPr>
    </w:p>
    <w:p w14:paraId="1D11060A" w14:textId="2EF9DEE6" w:rsidR="00B46280" w:rsidRPr="00B46280" w:rsidRDefault="00B46280" w:rsidP="00B46280">
      <w:pPr>
        <w:pStyle w:val="Kop9"/>
      </w:pPr>
      <w:bookmarkStart w:id="32" w:name="_Toc114602951"/>
      <w:r>
        <w:t>Bijlage-2: Kwaliteitscertificaten van ingezette meters voor de bepaling van geproduceerde thermische energie</w:t>
      </w:r>
      <w:bookmarkEnd w:id="32"/>
      <w:r>
        <w:t xml:space="preserve"> </w:t>
      </w:r>
    </w:p>
    <w:p w14:paraId="31217EDB" w14:textId="77777777" w:rsidR="00B46280" w:rsidRDefault="00B46280" w:rsidP="00B46280">
      <w:r>
        <w:t>indien van toepassing</w:t>
      </w:r>
    </w:p>
    <w:p w14:paraId="6D0C6D80" w14:textId="77777777" w:rsidR="00B46280" w:rsidRDefault="00B46280" w:rsidP="00B46280">
      <w:pPr>
        <w:tabs>
          <w:tab w:val="clear" w:pos="284"/>
          <w:tab w:val="left" w:pos="2880"/>
        </w:tabs>
        <w:rPr>
          <w:b/>
        </w:rPr>
      </w:pPr>
    </w:p>
    <w:p w14:paraId="15247993" w14:textId="77777777" w:rsidR="006D0607" w:rsidRDefault="006D0607">
      <w:pPr>
        <w:tabs>
          <w:tab w:val="clear" w:pos="284"/>
          <w:tab w:val="left" w:pos="2880"/>
        </w:tabs>
      </w:pPr>
    </w:p>
    <w:sectPr w:rsidR="006D0607" w:rsidSect="006D0607">
      <w:headerReference w:type="default" r:id="rId11"/>
      <w:footerReference w:type="default" r:id="rId12"/>
      <w:type w:val="oddPage"/>
      <w:pgSz w:w="23818" w:h="16834" w:orient="landscape" w:code="8"/>
      <w:pgMar w:top="2088" w:right="1440" w:bottom="1512"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27628" w14:textId="77777777" w:rsidR="00C279A1" w:rsidRDefault="00C279A1" w:rsidP="00741F75">
      <w:pPr>
        <w:spacing w:line="240" w:lineRule="auto"/>
      </w:pPr>
      <w:r>
        <w:separator/>
      </w:r>
    </w:p>
  </w:endnote>
  <w:endnote w:type="continuationSeparator" w:id="0">
    <w:p w14:paraId="1E1D8861" w14:textId="77777777" w:rsidR="00C279A1" w:rsidRDefault="00C279A1" w:rsidP="00741F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41995" w14:textId="77777777" w:rsidR="00861039" w:rsidRDefault="00861039">
    <w:pPr>
      <w:pStyle w:val="Voettekst"/>
      <w:jc w:val="center"/>
      <w:rPr>
        <w:rStyle w:val="Paginanummer"/>
      </w:rPr>
    </w:pPr>
  </w:p>
  <w:p w14:paraId="10E61D22" w14:textId="77777777" w:rsidR="00861039" w:rsidRDefault="00861039">
    <w:pPr>
      <w:pStyle w:val="Voettekst"/>
      <w:rPr>
        <w:sz w:val="20"/>
      </w:rPr>
    </w:pPr>
    <w:r>
      <w:rPr>
        <w:rStyle w:val="Paginanummer"/>
        <w:sz w:val="20"/>
      </w:rPr>
      <w:tab/>
    </w:r>
    <w:bookmarkStart w:id="1" w:name="_Ref509820751"/>
  </w:p>
  <w:p w14:paraId="66F85713" w14:textId="77777777" w:rsidR="00861039" w:rsidRDefault="00861039">
    <w:bookmarkStart w:id="2" w:name="_Toc510512442"/>
    <w:bookmarkStart w:id="3" w:name="_Toc510512503"/>
    <w:bookmarkEnd w:id="1"/>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C140C" w14:textId="77777777" w:rsidR="00861039" w:rsidRDefault="00861039">
    <w:pPr>
      <w:pStyle w:val="Voettekst"/>
      <w:jc w:val="center"/>
      <w:rPr>
        <w:rStyle w:val="Paginanummer"/>
      </w:rPr>
    </w:pPr>
    <w:r>
      <w:rPr>
        <w:noProof/>
      </w:rPr>
      <mc:AlternateContent>
        <mc:Choice Requires="wps">
          <w:drawing>
            <wp:anchor distT="0" distB="0" distL="114300" distR="114300" simplePos="0" relativeHeight="251658752" behindDoc="0" locked="0" layoutInCell="0" allowOverlap="1" wp14:anchorId="0B2534E8" wp14:editId="2D6B5610">
              <wp:simplePos x="0" y="0"/>
              <wp:positionH relativeFrom="column">
                <wp:posOffset>-32385</wp:posOffset>
              </wp:positionH>
              <wp:positionV relativeFrom="paragraph">
                <wp:posOffset>117475</wp:posOffset>
              </wp:positionV>
              <wp:extent cx="5343525" cy="0"/>
              <wp:effectExtent l="5715" t="12700" r="13335" b="635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3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7B3C5" id="Line 2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9.25pt" to="418.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" o:allowincell="f"/>
          </w:pict>
        </mc:Fallback>
      </mc:AlternateContent>
    </w:r>
  </w:p>
  <w:p w14:paraId="18F9E9D4" w14:textId="77777777" w:rsidR="00861039" w:rsidRDefault="00861039">
    <w:pPr>
      <w:pStyle w:val="Voettekst"/>
      <w:rPr>
        <w:rStyle w:val="Paginanummer"/>
      </w:rPr>
    </w:pPr>
    <w:r>
      <w:rPr>
        <w:rStyle w:val="Paginanummer"/>
        <w:sz w:val="20"/>
      </w:rPr>
      <w:t>DEEL A Systeeminrichting</w:t>
    </w:r>
    <w:r>
      <w:rPr>
        <w:rStyle w:val="Paginanummer"/>
        <w:sz w:val="20"/>
      </w:rPr>
      <w:tab/>
      <w:t xml:space="preserve">pagina </w:t>
    </w:r>
    <w:r>
      <w:rPr>
        <w:rStyle w:val="Paginanummer"/>
        <w:sz w:val="20"/>
      </w:rPr>
      <w:fldChar w:fldCharType="begin"/>
    </w:r>
    <w:r>
      <w:rPr>
        <w:rStyle w:val="Paginanummer"/>
        <w:sz w:val="20"/>
      </w:rPr>
      <w:instrText xml:space="preserve"> PAGE </w:instrText>
    </w:r>
    <w:r>
      <w:rPr>
        <w:rStyle w:val="Paginanummer"/>
        <w:sz w:val="20"/>
      </w:rPr>
      <w:fldChar w:fldCharType="separate"/>
    </w:r>
    <w:r w:rsidR="00BA2231">
      <w:rPr>
        <w:rStyle w:val="Paginanummer"/>
        <w:noProof/>
        <w:sz w:val="20"/>
      </w:rPr>
      <w:t>7</w:t>
    </w:r>
    <w:r>
      <w:rPr>
        <w:rStyle w:val="Paginanummer"/>
        <w:sz w:val="20"/>
      </w:rPr>
      <w:fldChar w:fldCharType="end"/>
    </w:r>
    <w:r>
      <w:rPr>
        <w:rStyle w:val="Paginanummer"/>
        <w:sz w:val="20"/>
      </w:rPr>
      <w:t xml:space="preserve"> van </w:t>
    </w:r>
    <w:r>
      <w:rPr>
        <w:rStyle w:val="Paginanummer"/>
      </w:rPr>
      <w:fldChar w:fldCharType="begin"/>
    </w:r>
    <w:r>
      <w:rPr>
        <w:rStyle w:val="Paginanummer"/>
      </w:rPr>
      <w:instrText xml:space="preserve"> NUMPAGES </w:instrText>
    </w:r>
    <w:r>
      <w:rPr>
        <w:rStyle w:val="Paginanummer"/>
      </w:rPr>
      <w:fldChar w:fldCharType="separate"/>
    </w:r>
    <w:r w:rsidR="00BA2231">
      <w:rPr>
        <w:rStyle w:val="Paginanummer"/>
        <w:noProof/>
      </w:rPr>
      <w:t>7</w:t>
    </w:r>
    <w:r>
      <w:rPr>
        <w:rStyle w:val="Paginanummer"/>
      </w:rPr>
      <w:fldChar w:fldCharType="end"/>
    </w:r>
    <w:r>
      <w:rPr>
        <w:rStyle w:val="Paginanummer"/>
      </w:rPr>
      <w:tab/>
      <w:t>paraaf eigenaar</w:t>
    </w:r>
  </w:p>
  <w:p w14:paraId="468C18D9" w14:textId="77777777" w:rsidR="00861039" w:rsidRDefault="00861039">
    <w:pPr>
      <w:pStyle w:val="Voettekst"/>
      <w:rPr>
        <w:rStyle w:val="Paginanummer"/>
      </w:rPr>
    </w:pPr>
    <w:r>
      <w:rPr>
        <w:rStyle w:val="Paginanummer"/>
      </w:rPr>
      <w:t>versie 1</w:t>
    </w:r>
  </w:p>
  <w:p w14:paraId="07A20478" w14:textId="77777777" w:rsidR="00861039" w:rsidRDefault="00861039">
    <w:pPr>
      <w:pStyle w:val="Voettekst"/>
      <w:rPr>
        <w:sz w:val="20"/>
      </w:rPr>
    </w:pPr>
    <w:r>
      <w:rPr>
        <w:rStyle w:val="Paginanummer"/>
      </w:rPr>
      <w:tab/>
    </w:r>
    <w:r>
      <w:rPr>
        <w:rStyle w:val="Paginanummer"/>
      </w:rPr>
      <w:tab/>
      <w:t>paraaf meetbedrijf</w:t>
    </w:r>
  </w:p>
  <w:p w14:paraId="6D921594" w14:textId="77777777" w:rsidR="00861039" w:rsidRDefault="0086103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1EBD6" w14:textId="77777777" w:rsidR="00861039" w:rsidRDefault="00861039">
    <w:pPr>
      <w:pStyle w:val="Voettekst"/>
      <w:jc w:val="center"/>
      <w:rPr>
        <w:rStyle w:val="Paginanummer"/>
      </w:rPr>
    </w:pPr>
    <w:r>
      <w:rPr>
        <w:noProof/>
      </w:rPr>
      <mc:AlternateContent>
        <mc:Choice Requires="wps">
          <w:drawing>
            <wp:anchor distT="0" distB="0" distL="114300" distR="114300" simplePos="0" relativeHeight="251659776" behindDoc="0" locked="0" layoutInCell="0" allowOverlap="1" wp14:anchorId="09D17CFB" wp14:editId="44B46281">
              <wp:simplePos x="0" y="0"/>
              <wp:positionH relativeFrom="column">
                <wp:posOffset>-32385</wp:posOffset>
              </wp:positionH>
              <wp:positionV relativeFrom="paragraph">
                <wp:posOffset>117475</wp:posOffset>
              </wp:positionV>
              <wp:extent cx="5343525" cy="0"/>
              <wp:effectExtent l="5715" t="12700" r="13335" b="635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3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1F88B" id="Line 2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9.25pt" to="418.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" o:allowincell="f"/>
          </w:pict>
        </mc:Fallback>
      </mc:AlternateContent>
    </w:r>
  </w:p>
  <w:p w14:paraId="13A15633" w14:textId="77777777" w:rsidR="00861039" w:rsidRDefault="00861039">
    <w:pPr>
      <w:pStyle w:val="Voettekst"/>
      <w:rPr>
        <w:rStyle w:val="Paginanummer"/>
      </w:rPr>
    </w:pPr>
    <w:r>
      <w:rPr>
        <w:rStyle w:val="Paginanummer"/>
        <w:sz w:val="20"/>
      </w:rPr>
      <w:t>DEEL B Operationele Procedures</w:t>
    </w:r>
    <w:r>
      <w:rPr>
        <w:rStyle w:val="Paginanummer"/>
        <w:sz w:val="20"/>
      </w:rPr>
      <w:tab/>
      <w:t xml:space="preserve">pagina </w:t>
    </w:r>
    <w:r>
      <w:rPr>
        <w:rStyle w:val="Paginanummer"/>
        <w:sz w:val="20"/>
      </w:rPr>
      <w:fldChar w:fldCharType="begin"/>
    </w:r>
    <w:r>
      <w:rPr>
        <w:rStyle w:val="Paginanummer"/>
        <w:sz w:val="20"/>
      </w:rPr>
      <w:instrText xml:space="preserve"> PAGE </w:instrText>
    </w:r>
    <w:r>
      <w:rPr>
        <w:rStyle w:val="Paginanummer"/>
        <w:sz w:val="20"/>
      </w:rPr>
      <w:fldChar w:fldCharType="separate"/>
    </w:r>
    <w:r w:rsidR="00BA2231">
      <w:rPr>
        <w:rStyle w:val="Paginanummer"/>
        <w:noProof/>
        <w:sz w:val="20"/>
      </w:rPr>
      <w:t>12</w:t>
    </w:r>
    <w:r>
      <w:rPr>
        <w:rStyle w:val="Paginanummer"/>
        <w:sz w:val="20"/>
      </w:rPr>
      <w:fldChar w:fldCharType="end"/>
    </w:r>
    <w:r>
      <w:rPr>
        <w:rStyle w:val="Paginanummer"/>
        <w:sz w:val="20"/>
      </w:rPr>
      <w:t xml:space="preserve"> van </w:t>
    </w:r>
    <w:r>
      <w:rPr>
        <w:rStyle w:val="Paginanummer"/>
      </w:rPr>
      <w:fldChar w:fldCharType="begin"/>
    </w:r>
    <w:r>
      <w:rPr>
        <w:rStyle w:val="Paginanummer"/>
      </w:rPr>
      <w:instrText xml:space="preserve"> NUMPAGES </w:instrText>
    </w:r>
    <w:r>
      <w:rPr>
        <w:rStyle w:val="Paginanummer"/>
      </w:rPr>
      <w:fldChar w:fldCharType="separate"/>
    </w:r>
    <w:r w:rsidR="00BA2231">
      <w:rPr>
        <w:rStyle w:val="Paginanummer"/>
        <w:noProof/>
      </w:rPr>
      <w:t>12</w:t>
    </w:r>
    <w:r>
      <w:rPr>
        <w:rStyle w:val="Paginanummer"/>
      </w:rPr>
      <w:fldChar w:fldCharType="end"/>
    </w:r>
    <w:r>
      <w:rPr>
        <w:rStyle w:val="Paginanummer"/>
      </w:rPr>
      <w:tab/>
      <w:t>paraaf eigenaar</w:t>
    </w:r>
  </w:p>
  <w:p w14:paraId="2F7493C2" w14:textId="77777777" w:rsidR="00861039" w:rsidRDefault="00861039">
    <w:pPr>
      <w:pStyle w:val="Voettekst"/>
      <w:rPr>
        <w:rStyle w:val="Paginanummer"/>
      </w:rPr>
    </w:pPr>
    <w:r>
      <w:rPr>
        <w:rStyle w:val="Paginanummer"/>
      </w:rPr>
      <w:t>versie 1</w:t>
    </w:r>
  </w:p>
  <w:p w14:paraId="265539EB" w14:textId="77777777" w:rsidR="00861039" w:rsidRDefault="00861039">
    <w:pPr>
      <w:pStyle w:val="Voettekst"/>
      <w:rPr>
        <w:sz w:val="20"/>
      </w:rPr>
    </w:pPr>
    <w:r>
      <w:rPr>
        <w:rStyle w:val="Paginanummer"/>
      </w:rPr>
      <w:tab/>
    </w:r>
    <w:r>
      <w:rPr>
        <w:rStyle w:val="Paginanummer"/>
      </w:rPr>
      <w:tab/>
      <w:t>paraaf meetbedrijf</w:t>
    </w:r>
  </w:p>
  <w:p w14:paraId="2E9BA7F1" w14:textId="77777777" w:rsidR="00861039" w:rsidRDefault="0086103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CF9B5" w14:textId="77777777" w:rsidR="00861039" w:rsidRDefault="00861039">
    <w:pPr>
      <w:pStyle w:val="Voettekst"/>
      <w:rPr>
        <w:rStyle w:val="Paginanumm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8C0BD" w14:textId="77777777" w:rsidR="00C279A1" w:rsidRDefault="00C279A1" w:rsidP="00741F75">
      <w:pPr>
        <w:spacing w:line="240" w:lineRule="auto"/>
      </w:pPr>
      <w:r>
        <w:separator/>
      </w:r>
    </w:p>
  </w:footnote>
  <w:footnote w:type="continuationSeparator" w:id="0">
    <w:p w14:paraId="2A11D2EF" w14:textId="77777777" w:rsidR="00C279A1" w:rsidRDefault="00C279A1" w:rsidP="00741F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2B740" w14:textId="77777777" w:rsidR="00861039" w:rsidRDefault="00861039">
    <w:pPr>
      <w:pStyle w:val="Koptekst"/>
      <w:jc w:val="center"/>
    </w:pPr>
  </w:p>
  <w:p w14:paraId="739D04F6" w14:textId="77777777" w:rsidR="00861039" w:rsidRDefault="00861039">
    <w:pPr>
      <w:pStyle w:val="Koptekst"/>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3EF71" w14:textId="77777777" w:rsidR="00861039" w:rsidRDefault="0086103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9C4E4D4"/>
    <w:lvl w:ilvl="0">
      <w:start w:val="1"/>
      <w:numFmt w:val="bullet"/>
      <w:pStyle w:val="Lijstopsomteken5"/>
      <w:lvlText w:val=""/>
      <w:lvlJc w:val="left"/>
      <w:pPr>
        <w:tabs>
          <w:tab w:val="num" w:pos="1800"/>
        </w:tabs>
        <w:ind w:left="1800" w:hanging="360"/>
      </w:pPr>
      <w:rPr>
        <w:rFonts w:ascii="Symbol" w:hAnsi="Symbol" w:hint="default"/>
      </w:rPr>
    </w:lvl>
  </w:abstractNum>
  <w:abstractNum w:abstractNumId="1" w15:restartNumberingAfterBreak="0">
    <w:nsid w:val="01346576"/>
    <w:multiLevelType w:val="hybridMultilevel"/>
    <w:tmpl w:val="8FDC85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1E210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3D4427B"/>
    <w:multiLevelType w:val="multilevel"/>
    <w:tmpl w:val="0C090025"/>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3"/>
  </w:num>
  <w:num w:numId="3">
    <w:abstractNumId w:val="2"/>
  </w:num>
  <w:num w:numId="4">
    <w:abstractNumId w:val="3"/>
  </w:num>
  <w:num w:numId="5">
    <w:abstractNumId w:val="3"/>
  </w:num>
  <w:num w:numId="6">
    <w:abstractNumId w:val="3"/>
  </w:num>
  <w:num w:numId="7">
    <w:abstractNumId w:val="3"/>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C7"/>
    <w:rsid w:val="0004188F"/>
    <w:rsid w:val="00071F87"/>
    <w:rsid w:val="000A4DAB"/>
    <w:rsid w:val="001C4229"/>
    <w:rsid w:val="001E731E"/>
    <w:rsid w:val="002009E2"/>
    <w:rsid w:val="00281F68"/>
    <w:rsid w:val="002E677C"/>
    <w:rsid w:val="002F0708"/>
    <w:rsid w:val="002F333D"/>
    <w:rsid w:val="0032292B"/>
    <w:rsid w:val="00401D2E"/>
    <w:rsid w:val="004106F8"/>
    <w:rsid w:val="00446A26"/>
    <w:rsid w:val="004A08B5"/>
    <w:rsid w:val="004D54D8"/>
    <w:rsid w:val="0051591B"/>
    <w:rsid w:val="0058662C"/>
    <w:rsid w:val="006325F1"/>
    <w:rsid w:val="00644B56"/>
    <w:rsid w:val="00686177"/>
    <w:rsid w:val="006873C1"/>
    <w:rsid w:val="006D0607"/>
    <w:rsid w:val="007243E0"/>
    <w:rsid w:val="00741F75"/>
    <w:rsid w:val="007436CF"/>
    <w:rsid w:val="00744F26"/>
    <w:rsid w:val="00756D26"/>
    <w:rsid w:val="00776C05"/>
    <w:rsid w:val="00804C3A"/>
    <w:rsid w:val="008426AC"/>
    <w:rsid w:val="00861039"/>
    <w:rsid w:val="00885321"/>
    <w:rsid w:val="009618D8"/>
    <w:rsid w:val="009F09A6"/>
    <w:rsid w:val="00A04D8B"/>
    <w:rsid w:val="00A15C0A"/>
    <w:rsid w:val="00A364E8"/>
    <w:rsid w:val="00A53135"/>
    <w:rsid w:val="00B171B8"/>
    <w:rsid w:val="00B46280"/>
    <w:rsid w:val="00BA2231"/>
    <w:rsid w:val="00BB01FA"/>
    <w:rsid w:val="00BD3A97"/>
    <w:rsid w:val="00C03943"/>
    <w:rsid w:val="00C279A1"/>
    <w:rsid w:val="00CB40AE"/>
    <w:rsid w:val="00CC7B70"/>
    <w:rsid w:val="00D76624"/>
    <w:rsid w:val="00DB4183"/>
    <w:rsid w:val="00DC0D04"/>
    <w:rsid w:val="00DC1AC7"/>
    <w:rsid w:val="00DE5A72"/>
    <w:rsid w:val="00EB02FA"/>
    <w:rsid w:val="00EE2491"/>
    <w:rsid w:val="00EE2E22"/>
    <w:rsid w:val="00F06B3D"/>
    <w:rsid w:val="00F17547"/>
    <w:rsid w:val="00F21B1C"/>
    <w:rsid w:val="00F5376C"/>
    <w:rsid w:val="00F6523E"/>
    <w:rsid w:val="00F85097"/>
    <w:rsid w:val="00FA4A7D"/>
    <w:rsid w:val="00FA6AC9"/>
    <w:rsid w:val="00FB52A4"/>
    <w:rsid w:val="00FB71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8655609"/>
  <w15:docId w15:val="{0ACE2A2E-A9A3-41B6-981A-B2E719F2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0607"/>
    <w:pPr>
      <w:tabs>
        <w:tab w:val="left" w:pos="284"/>
      </w:tabs>
      <w:spacing w:line="288" w:lineRule="auto"/>
    </w:pPr>
    <w:rPr>
      <w:rFonts w:ascii="Arial" w:hAnsi="Arial"/>
      <w:sz w:val="22"/>
    </w:rPr>
  </w:style>
  <w:style w:type="paragraph" w:styleId="Kop1">
    <w:name w:val="heading 1"/>
    <w:basedOn w:val="Standaard"/>
    <w:next w:val="Standaard"/>
    <w:qFormat/>
    <w:rsid w:val="006D0607"/>
    <w:pPr>
      <w:keepNext/>
      <w:numPr>
        <w:numId w:val="2"/>
      </w:numPr>
      <w:spacing w:before="480" w:after="240"/>
      <w:outlineLvl w:val="0"/>
    </w:pPr>
    <w:rPr>
      <w:b/>
      <w:kern w:val="28"/>
      <w:sz w:val="28"/>
    </w:rPr>
  </w:style>
  <w:style w:type="paragraph" w:styleId="Kop2">
    <w:name w:val="heading 2"/>
    <w:basedOn w:val="Standaard"/>
    <w:next w:val="Standaard"/>
    <w:qFormat/>
    <w:rsid w:val="006D0607"/>
    <w:pPr>
      <w:keepNext/>
      <w:numPr>
        <w:ilvl w:val="1"/>
        <w:numId w:val="2"/>
      </w:numPr>
      <w:spacing w:before="240" w:after="120"/>
      <w:outlineLvl w:val="1"/>
    </w:pPr>
    <w:rPr>
      <w:b/>
      <w:sz w:val="24"/>
    </w:rPr>
  </w:style>
  <w:style w:type="paragraph" w:styleId="Kop3">
    <w:name w:val="heading 3"/>
    <w:basedOn w:val="Standaard"/>
    <w:next w:val="Standaard"/>
    <w:qFormat/>
    <w:rsid w:val="006D0607"/>
    <w:pPr>
      <w:keepNext/>
      <w:numPr>
        <w:ilvl w:val="2"/>
        <w:numId w:val="2"/>
      </w:numPr>
      <w:spacing w:before="120" w:after="60"/>
      <w:outlineLvl w:val="2"/>
    </w:pPr>
    <w:rPr>
      <w:b/>
    </w:rPr>
  </w:style>
  <w:style w:type="paragraph" w:styleId="Kop4">
    <w:name w:val="heading 4"/>
    <w:basedOn w:val="Standaard"/>
    <w:next w:val="Standaard"/>
    <w:qFormat/>
    <w:rsid w:val="006D0607"/>
    <w:pPr>
      <w:keepNext/>
      <w:numPr>
        <w:ilvl w:val="3"/>
        <w:numId w:val="2"/>
      </w:numPr>
      <w:spacing w:before="240" w:after="60"/>
      <w:outlineLvl w:val="3"/>
    </w:pPr>
    <w:rPr>
      <w:b/>
    </w:rPr>
  </w:style>
  <w:style w:type="paragraph" w:styleId="Kop5">
    <w:name w:val="heading 5"/>
    <w:basedOn w:val="Standaard"/>
    <w:next w:val="Standaard"/>
    <w:qFormat/>
    <w:rsid w:val="006D0607"/>
    <w:pPr>
      <w:numPr>
        <w:ilvl w:val="4"/>
        <w:numId w:val="2"/>
      </w:numPr>
      <w:spacing w:before="240" w:after="60"/>
      <w:outlineLvl w:val="4"/>
    </w:pPr>
  </w:style>
  <w:style w:type="paragraph" w:styleId="Kop6">
    <w:name w:val="heading 6"/>
    <w:basedOn w:val="Standaard"/>
    <w:next w:val="Standaard"/>
    <w:qFormat/>
    <w:rsid w:val="006D0607"/>
    <w:pPr>
      <w:numPr>
        <w:ilvl w:val="5"/>
        <w:numId w:val="2"/>
      </w:numPr>
      <w:spacing w:before="240" w:after="60"/>
      <w:outlineLvl w:val="5"/>
    </w:pPr>
    <w:rPr>
      <w:rFonts w:ascii="Times New Roman" w:hAnsi="Times New Roman"/>
      <w:i/>
    </w:rPr>
  </w:style>
  <w:style w:type="paragraph" w:styleId="Kop7">
    <w:name w:val="heading 7"/>
    <w:basedOn w:val="Standaard"/>
    <w:next w:val="Standaard"/>
    <w:qFormat/>
    <w:rsid w:val="006D0607"/>
    <w:pPr>
      <w:numPr>
        <w:ilvl w:val="6"/>
        <w:numId w:val="2"/>
      </w:numPr>
      <w:spacing w:before="240" w:after="60"/>
      <w:outlineLvl w:val="6"/>
    </w:pPr>
    <w:rPr>
      <w:sz w:val="20"/>
    </w:rPr>
  </w:style>
  <w:style w:type="paragraph" w:styleId="Kop8">
    <w:name w:val="heading 8"/>
    <w:basedOn w:val="Standaard"/>
    <w:next w:val="Standaard"/>
    <w:qFormat/>
    <w:rsid w:val="006D0607"/>
    <w:pPr>
      <w:numPr>
        <w:ilvl w:val="7"/>
        <w:numId w:val="2"/>
      </w:numPr>
      <w:spacing w:before="240" w:after="60"/>
      <w:outlineLvl w:val="7"/>
    </w:pPr>
    <w:rPr>
      <w:i/>
      <w:sz w:val="20"/>
    </w:rPr>
  </w:style>
  <w:style w:type="paragraph" w:styleId="Kop9">
    <w:name w:val="heading 9"/>
    <w:basedOn w:val="Standaard"/>
    <w:next w:val="Standaard"/>
    <w:qFormat/>
    <w:rsid w:val="006D0607"/>
    <w:pPr>
      <w:outlineLvl w:val="8"/>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semiHidden/>
    <w:rsid w:val="006D0607"/>
    <w:rPr>
      <w:color w:val="0000FF"/>
      <w:u w:val="single"/>
    </w:rPr>
  </w:style>
  <w:style w:type="paragraph" w:styleId="Bijschrift">
    <w:name w:val="caption"/>
    <w:basedOn w:val="Standaard"/>
    <w:next w:val="Standaard"/>
    <w:qFormat/>
    <w:rsid w:val="006D0607"/>
    <w:pPr>
      <w:tabs>
        <w:tab w:val="right" w:pos="7938"/>
      </w:tabs>
      <w:spacing w:after="240"/>
      <w:ind w:left="1134" w:hanging="1134"/>
    </w:pPr>
    <w:rPr>
      <w:b/>
      <w:sz w:val="20"/>
    </w:rPr>
  </w:style>
  <w:style w:type="paragraph" w:styleId="Voetnoottekst">
    <w:name w:val="footnote text"/>
    <w:basedOn w:val="Standaard"/>
    <w:semiHidden/>
    <w:rsid w:val="006D0607"/>
    <w:rPr>
      <w:sz w:val="20"/>
    </w:rPr>
  </w:style>
  <w:style w:type="paragraph" w:styleId="Lijstopsomteken5">
    <w:name w:val="List Bullet 5"/>
    <w:basedOn w:val="Standaard"/>
    <w:autoRedefine/>
    <w:semiHidden/>
    <w:rsid w:val="006D0607"/>
    <w:pPr>
      <w:numPr>
        <w:numId w:val="1"/>
      </w:numPr>
    </w:pPr>
  </w:style>
  <w:style w:type="paragraph" w:styleId="Documentstructuur">
    <w:name w:val="Document Map"/>
    <w:basedOn w:val="Standaard"/>
    <w:semiHidden/>
    <w:rsid w:val="006D0607"/>
    <w:pPr>
      <w:shd w:val="clear" w:color="auto" w:fill="000080"/>
    </w:pPr>
    <w:rPr>
      <w:rFonts w:ascii="Tahoma" w:hAnsi="Tahoma"/>
    </w:rPr>
  </w:style>
  <w:style w:type="character" w:styleId="GevolgdeHyperlink">
    <w:name w:val="FollowedHyperlink"/>
    <w:basedOn w:val="Standaardalinea-lettertype"/>
    <w:semiHidden/>
    <w:rsid w:val="006D0607"/>
    <w:rPr>
      <w:color w:val="800080"/>
      <w:u w:val="single"/>
    </w:rPr>
  </w:style>
  <w:style w:type="paragraph" w:styleId="Koptekst">
    <w:name w:val="header"/>
    <w:basedOn w:val="Standaard"/>
    <w:semiHidden/>
    <w:rsid w:val="006D0607"/>
    <w:pPr>
      <w:tabs>
        <w:tab w:val="clear" w:pos="284"/>
        <w:tab w:val="center" w:pos="4153"/>
        <w:tab w:val="right" w:pos="8306"/>
      </w:tabs>
    </w:pPr>
  </w:style>
  <w:style w:type="paragraph" w:styleId="Voettekst">
    <w:name w:val="footer"/>
    <w:basedOn w:val="Standaard"/>
    <w:semiHidden/>
    <w:rsid w:val="006D0607"/>
    <w:pPr>
      <w:tabs>
        <w:tab w:val="clear" w:pos="284"/>
        <w:tab w:val="center" w:pos="4153"/>
        <w:tab w:val="right" w:pos="8306"/>
      </w:tabs>
    </w:pPr>
  </w:style>
  <w:style w:type="character" w:styleId="Paginanummer">
    <w:name w:val="page number"/>
    <w:basedOn w:val="Standaardalinea-lettertype"/>
    <w:semiHidden/>
    <w:rsid w:val="006D0607"/>
  </w:style>
  <w:style w:type="paragraph" w:styleId="Inhopg3">
    <w:name w:val="toc 3"/>
    <w:basedOn w:val="Standaard"/>
    <w:next w:val="Standaard"/>
    <w:autoRedefine/>
    <w:uiPriority w:val="39"/>
    <w:rsid w:val="006D0607"/>
    <w:pPr>
      <w:tabs>
        <w:tab w:val="clear" w:pos="284"/>
      </w:tabs>
      <w:ind w:left="440"/>
    </w:pPr>
  </w:style>
  <w:style w:type="paragraph" w:styleId="Inhopg1">
    <w:name w:val="toc 1"/>
    <w:basedOn w:val="Standaard"/>
    <w:next w:val="Standaard"/>
    <w:autoRedefine/>
    <w:uiPriority w:val="39"/>
    <w:rsid w:val="006D0607"/>
    <w:pPr>
      <w:tabs>
        <w:tab w:val="clear" w:pos="284"/>
        <w:tab w:val="left" w:pos="440"/>
        <w:tab w:val="right" w:leader="dot" w:pos="8296"/>
      </w:tabs>
    </w:pPr>
    <w:rPr>
      <w:b/>
      <w:noProof/>
      <w:sz w:val="24"/>
    </w:rPr>
  </w:style>
  <w:style w:type="paragraph" w:styleId="Inhopg2">
    <w:name w:val="toc 2"/>
    <w:basedOn w:val="Standaard"/>
    <w:next w:val="Standaard"/>
    <w:autoRedefine/>
    <w:uiPriority w:val="39"/>
    <w:rsid w:val="006D0607"/>
    <w:pPr>
      <w:tabs>
        <w:tab w:val="clear" w:pos="284"/>
        <w:tab w:val="left" w:pos="660"/>
        <w:tab w:val="right" w:leader="dot" w:pos="8296"/>
      </w:tabs>
      <w:ind w:left="220"/>
    </w:pPr>
    <w:rPr>
      <w:noProof/>
    </w:rPr>
  </w:style>
  <w:style w:type="paragraph" w:styleId="Inhopg4">
    <w:name w:val="toc 4"/>
    <w:basedOn w:val="Standaard"/>
    <w:next w:val="Standaard"/>
    <w:autoRedefine/>
    <w:uiPriority w:val="39"/>
    <w:rsid w:val="006D0607"/>
    <w:pPr>
      <w:tabs>
        <w:tab w:val="clear" w:pos="284"/>
      </w:tabs>
      <w:ind w:left="660"/>
    </w:pPr>
  </w:style>
  <w:style w:type="paragraph" w:styleId="Inhopg5">
    <w:name w:val="toc 5"/>
    <w:basedOn w:val="Standaard"/>
    <w:next w:val="Standaard"/>
    <w:autoRedefine/>
    <w:semiHidden/>
    <w:rsid w:val="006D0607"/>
    <w:pPr>
      <w:tabs>
        <w:tab w:val="clear" w:pos="284"/>
      </w:tabs>
      <w:ind w:left="880"/>
    </w:pPr>
  </w:style>
  <w:style w:type="paragraph" w:styleId="Inhopg6">
    <w:name w:val="toc 6"/>
    <w:basedOn w:val="Standaard"/>
    <w:next w:val="Standaard"/>
    <w:autoRedefine/>
    <w:semiHidden/>
    <w:rsid w:val="006D0607"/>
    <w:pPr>
      <w:tabs>
        <w:tab w:val="clear" w:pos="284"/>
      </w:tabs>
      <w:ind w:left="1100"/>
    </w:pPr>
  </w:style>
  <w:style w:type="paragraph" w:styleId="Inhopg7">
    <w:name w:val="toc 7"/>
    <w:basedOn w:val="Standaard"/>
    <w:next w:val="Standaard"/>
    <w:autoRedefine/>
    <w:semiHidden/>
    <w:rsid w:val="006D0607"/>
    <w:pPr>
      <w:tabs>
        <w:tab w:val="clear" w:pos="284"/>
      </w:tabs>
      <w:ind w:left="1320"/>
    </w:pPr>
  </w:style>
  <w:style w:type="paragraph" w:styleId="Inhopg8">
    <w:name w:val="toc 8"/>
    <w:basedOn w:val="Standaard"/>
    <w:next w:val="Standaard"/>
    <w:autoRedefine/>
    <w:semiHidden/>
    <w:rsid w:val="006D0607"/>
    <w:pPr>
      <w:tabs>
        <w:tab w:val="clear" w:pos="284"/>
      </w:tabs>
      <w:ind w:left="1540"/>
    </w:pPr>
  </w:style>
  <w:style w:type="paragraph" w:styleId="Inhopg9">
    <w:name w:val="toc 9"/>
    <w:basedOn w:val="Standaard"/>
    <w:next w:val="Standaard"/>
    <w:autoRedefine/>
    <w:uiPriority w:val="39"/>
    <w:rsid w:val="006D0607"/>
    <w:pPr>
      <w:tabs>
        <w:tab w:val="clear" w:pos="284"/>
      </w:tabs>
    </w:pPr>
  </w:style>
  <w:style w:type="character" w:styleId="Voetnootmarkering">
    <w:name w:val="footnote reference"/>
    <w:basedOn w:val="Standaardalinea-lettertype"/>
    <w:semiHidden/>
    <w:rsid w:val="006D0607"/>
    <w:rPr>
      <w:rFonts w:ascii="Arial" w:hAnsi="Arial"/>
      <w:vertAlign w:val="superscript"/>
    </w:rPr>
  </w:style>
  <w:style w:type="paragraph" w:styleId="Plattetekstinspringen2">
    <w:name w:val="Body Text Indent 2"/>
    <w:basedOn w:val="Standaard"/>
    <w:semiHidden/>
    <w:rsid w:val="006D0607"/>
    <w:pPr>
      <w:tabs>
        <w:tab w:val="clear" w:pos="284"/>
        <w:tab w:val="left" w:pos="-1871"/>
        <w:tab w:val="left" w:pos="4860"/>
      </w:tabs>
      <w:suppressAutoHyphens/>
      <w:spacing w:line="240" w:lineRule="auto"/>
      <w:ind w:left="4860" w:hanging="4860"/>
    </w:pPr>
  </w:style>
  <w:style w:type="paragraph" w:styleId="Ballontekst">
    <w:name w:val="Balloon Text"/>
    <w:basedOn w:val="Standaard"/>
    <w:link w:val="BallontekstChar"/>
    <w:uiPriority w:val="99"/>
    <w:semiHidden/>
    <w:unhideWhenUsed/>
    <w:rsid w:val="00F5376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5376C"/>
    <w:rPr>
      <w:rFonts w:ascii="Tahoma" w:hAnsi="Tahoma" w:cs="Tahoma"/>
      <w:sz w:val="16"/>
      <w:szCs w:val="16"/>
    </w:rPr>
  </w:style>
  <w:style w:type="paragraph" w:styleId="Lijstalinea">
    <w:name w:val="List Paragraph"/>
    <w:basedOn w:val="Standaard"/>
    <w:uiPriority w:val="34"/>
    <w:qFormat/>
    <w:rsid w:val="00041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DDA637DD9DA41A3FD95EE9E070B55" ma:contentTypeVersion="12" ma:contentTypeDescription="Een nieuw document maken." ma:contentTypeScope="" ma:versionID="35e55b8ba132ea4bf2a3bc85b7068ff4">
  <xsd:schema xmlns:xsd="http://www.w3.org/2001/XMLSchema" xmlns:xs="http://www.w3.org/2001/XMLSchema" xmlns:p="http://schemas.microsoft.com/office/2006/metadata/properties" xmlns:ns2="8f6021d6-8682-4b54-813f-e9f9c1060483" xmlns:ns3="e291c780-f8b2-412c-9039-a9b3fce3014c" targetNamespace="http://schemas.microsoft.com/office/2006/metadata/properties" ma:root="true" ma:fieldsID="1086947f785a331edc45e3e181ae1347" ns2:_="" ns3:_="">
    <xsd:import namespace="8f6021d6-8682-4b54-813f-e9f9c1060483"/>
    <xsd:import namespace="e291c780-f8b2-412c-9039-a9b3fce301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021d6-8682-4b54-813f-e9f9c106048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f61aa38a-1586-40c5-b552-b3e5b7e92ba2}" ma:internalName="TaxCatchAll" ma:showField="CatchAllData" ma:web="8f6021d6-8682-4b54-813f-e9f9c10604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91c780-f8b2-412c-9039-a9b3fce301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3e107b7-2a2e-46e8-8de3-a3a89778e9c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6021d6-8682-4b54-813f-e9f9c1060483" xsi:nil="true"/>
    <lcf76f155ced4ddcb4097134ff3c332f xmlns="e291c780-f8b2-412c-9039-a9b3fce301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7A8772-AE2E-4DDB-AA10-4ACCC9949870}"/>
</file>

<file path=customXml/itemProps2.xml><?xml version="1.0" encoding="utf-8"?>
<ds:datastoreItem xmlns:ds="http://schemas.openxmlformats.org/officeDocument/2006/customXml" ds:itemID="{34E1818B-298D-4025-8A6F-04D234011C8D}"/>
</file>

<file path=customXml/itemProps3.xml><?xml version="1.0" encoding="utf-8"?>
<ds:datastoreItem xmlns:ds="http://schemas.openxmlformats.org/officeDocument/2006/customXml" ds:itemID="{EC881F1D-32B1-4060-BC0A-EF2FE5E52C1D}"/>
</file>

<file path=docProps/app.xml><?xml version="1.0" encoding="utf-8"?>
<Properties xmlns="http://schemas.openxmlformats.org/officeDocument/2006/extended-properties" xmlns:vt="http://schemas.openxmlformats.org/officeDocument/2006/docPropsVTypes">
  <Template>Normal</Template>
  <TotalTime>0</TotalTime>
  <Pages>13</Pages>
  <Words>1304</Words>
  <Characters>8950</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 Inleiding</vt:lpstr>
      <vt:lpstr>1 Inleiding</vt:lpstr>
    </vt:vector>
  </TitlesOfParts>
  <Company>Akzo Nobel</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Inleiding</dc:title>
  <dc:creator>R.Th.M.vd.Velde</dc:creator>
  <cp:lastModifiedBy>Daele, Paul van</cp:lastModifiedBy>
  <cp:revision>6</cp:revision>
  <cp:lastPrinted>2010-08-11T10:51:00Z</cp:lastPrinted>
  <dcterms:created xsi:type="dcterms:W3CDTF">2022-09-20T19:24:00Z</dcterms:created>
  <dcterms:modified xsi:type="dcterms:W3CDTF">2022-10-17T13:25:00Z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0x010100258DDA637DD9DA41A3FD95EE9E070B55</vt:lpwstr>
  </property>
</Properties>
</file>